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1379" w14:textId="77777777" w:rsidR="00BC5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14:paraId="09DFB77E" w14:textId="7777777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668F0888" w14:textId="7777777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ΠΡΟΣΚΛΗΣΗ</w:t>
      </w:r>
    </w:p>
    <w:p w14:paraId="1847263F" w14:textId="608A1928" w:rsidR="00BC5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ΣΤΗΝ 12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9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η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 ΣΥΝΕΔΡΙΑΣΗ ΤΗΣ 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6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9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.2021 ΤΟΥ ΔΙΟΙΚΗΤΙΚΟΥ ΣΥΜΒΟΥΛΙΟΥ </w:t>
      </w:r>
    </w:p>
    <w:p w14:paraId="7C92F462" w14:textId="77777777" w:rsidR="00BC599E" w:rsidRPr="003B4865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  <w:shd w:val="clear" w:color="auto" w:fill="FFFFFF"/>
        </w:rPr>
        <w:t xml:space="preserve">ΜΕΣΩ ΤΗΛΕΔΙΑΣΚΕΨΗΣ </w:t>
      </w:r>
    </w:p>
    <w:p w14:paraId="2CB647F7" w14:textId="7777777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ΘΕΜΑTA ΗΜΕΡΗΣΙΑΣ ΔΙΑΤΑΞΗΣ</w:t>
      </w:r>
    </w:p>
    <w:p w14:paraId="67F3AC04" w14:textId="27CEA5B1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(ώρα συνεδρίασης 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1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3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: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0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0)</w:t>
      </w:r>
    </w:p>
    <w:p w14:paraId="0A1AF4C4" w14:textId="77777777" w:rsidR="00BC599E" w:rsidRPr="0069299E" w:rsidRDefault="00BC599E" w:rsidP="00BC599E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14:paraId="472CB87A" w14:textId="77777777" w:rsidR="00BC599E" w:rsidRPr="0069299E" w:rsidRDefault="00BC599E" w:rsidP="00BC599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1.-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 xml:space="preserve"> Επικύρωση πρακτικών προηγούμενης συνεδρίασης </w:t>
      </w:r>
    </w:p>
    <w:p w14:paraId="19ADFFC8" w14:textId="472C44D3" w:rsidR="00BC599E" w:rsidRDefault="00BC599E" w:rsidP="00BC599E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2.- </w:t>
      </w:r>
      <w:r w:rsidRPr="00BC599E">
        <w:rPr>
          <w:rFonts w:eastAsia="Calibri" w:cstheme="minorHAnsi"/>
          <w:sz w:val="24"/>
          <w:szCs w:val="24"/>
          <w:shd w:val="clear" w:color="auto" w:fill="FFFFFF"/>
        </w:rPr>
        <w:t xml:space="preserve">Υποστήριξη </w:t>
      </w:r>
      <w:proofErr w:type="spellStart"/>
      <w:r w:rsidRPr="00BC599E">
        <w:rPr>
          <w:rFonts w:eastAsia="Calibri" w:cstheme="minorHAnsi"/>
          <w:sz w:val="24"/>
          <w:szCs w:val="24"/>
          <w:shd w:val="clear" w:color="auto" w:fill="FFFFFF"/>
        </w:rPr>
        <w:t>πυροπλήκτων</w:t>
      </w:r>
      <w:proofErr w:type="spellEnd"/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1A3B72CA" w14:textId="0E02D75C" w:rsidR="00BC599E" w:rsidRDefault="00BC599E" w:rsidP="00BC599E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3.- </w:t>
      </w:r>
      <w:r w:rsidRPr="00BC599E">
        <w:rPr>
          <w:rFonts w:eastAsia="Calibri" w:cstheme="minorHAnsi"/>
          <w:sz w:val="24"/>
          <w:szCs w:val="24"/>
          <w:shd w:val="clear" w:color="auto" w:fill="FFFFFF"/>
        </w:rPr>
        <w:t xml:space="preserve">Παράταση αποχής από πράξεις εκτέλεσης </w:t>
      </w:r>
      <w:r>
        <w:rPr>
          <w:rFonts w:eastAsia="Calibri" w:cstheme="minorHAnsi"/>
          <w:sz w:val="24"/>
          <w:szCs w:val="24"/>
          <w:shd w:val="clear" w:color="auto" w:fill="FFFFFF"/>
        </w:rPr>
        <w:t xml:space="preserve">κατά </w:t>
      </w:r>
      <w:r w:rsidRPr="00BC599E">
        <w:rPr>
          <w:rFonts w:eastAsia="Calibri" w:cstheme="minorHAnsi"/>
          <w:sz w:val="24"/>
          <w:szCs w:val="24"/>
          <w:shd w:val="clear" w:color="auto" w:fill="FFFFFF"/>
        </w:rPr>
        <w:t xml:space="preserve">Α κατοικίας </w:t>
      </w:r>
      <w:r>
        <w:rPr>
          <w:rFonts w:eastAsia="Calibri" w:cstheme="minorHAnsi"/>
          <w:sz w:val="24"/>
          <w:szCs w:val="24"/>
          <w:shd w:val="clear" w:color="auto" w:fill="FFFFFF"/>
        </w:rPr>
        <w:t xml:space="preserve">σε βάρος </w:t>
      </w:r>
      <w:r w:rsidRPr="00BC599E">
        <w:rPr>
          <w:rFonts w:eastAsia="Calibri" w:cstheme="minorHAnsi"/>
          <w:sz w:val="24"/>
          <w:szCs w:val="24"/>
          <w:shd w:val="clear" w:color="auto" w:fill="FFFFFF"/>
        </w:rPr>
        <w:t xml:space="preserve">ευάλωτων </w:t>
      </w:r>
      <w:proofErr w:type="spellStart"/>
      <w:r>
        <w:rPr>
          <w:rFonts w:eastAsia="Calibri" w:cstheme="minorHAnsi"/>
          <w:sz w:val="24"/>
          <w:szCs w:val="24"/>
          <w:shd w:val="clear" w:color="auto" w:fill="FFFFFF"/>
        </w:rPr>
        <w:t>δανειπληπτών</w:t>
      </w:r>
      <w:proofErr w:type="spellEnd"/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5C67BF17" w14:textId="23894F93" w:rsidR="00BC599E" w:rsidRPr="0069299E" w:rsidRDefault="00BC599E" w:rsidP="00BC599E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4.- </w:t>
      </w:r>
      <w:r w:rsidRPr="00BC599E">
        <w:rPr>
          <w:rFonts w:eastAsia="Calibri" w:cstheme="minorHAnsi"/>
          <w:sz w:val="24"/>
          <w:szCs w:val="24"/>
          <w:shd w:val="clear" w:color="auto" w:fill="FFFFFF"/>
        </w:rPr>
        <w:t>Ακρόαση αιτούσας,</w:t>
      </w:r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Calibri" w:cstheme="minorHAnsi"/>
          <w:sz w:val="24"/>
          <w:szCs w:val="24"/>
        </w:rPr>
        <w:t>ε</w:t>
      </w:r>
      <w:r w:rsidRPr="009A6EBB">
        <w:rPr>
          <w:rFonts w:eastAsia="Calibri" w:cstheme="minorHAnsi"/>
          <w:sz w:val="24"/>
          <w:szCs w:val="24"/>
        </w:rPr>
        <w:t xml:space="preserve">γγραφές </w:t>
      </w:r>
      <w:proofErr w:type="spellStart"/>
      <w:r w:rsidRPr="009A6EBB">
        <w:rPr>
          <w:rFonts w:eastAsia="Calibri" w:cstheme="minorHAnsi"/>
          <w:sz w:val="24"/>
          <w:szCs w:val="24"/>
        </w:rPr>
        <w:t>ασκουμένων</w:t>
      </w:r>
      <w:proofErr w:type="spellEnd"/>
      <w:r w:rsidRPr="009A6EBB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69299E">
        <w:rPr>
          <w:rFonts w:eastAsia="Calibri" w:cstheme="minorHAnsi"/>
          <w:sz w:val="24"/>
          <w:szCs w:val="24"/>
        </w:rPr>
        <w:t xml:space="preserve">Προαγωγές, διαγραφές, αναφορές, τρέχοντα. </w:t>
      </w:r>
    </w:p>
    <w:p w14:paraId="315641DE" w14:textId="1D0A6F0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 xml:space="preserve">Ιωάννινα, </w:t>
      </w:r>
      <w:r>
        <w:rPr>
          <w:rFonts w:eastAsia="Calibri" w:cstheme="minorHAnsi"/>
          <w:sz w:val="24"/>
          <w:szCs w:val="24"/>
          <w:shd w:val="clear" w:color="auto" w:fill="FFFFFF"/>
        </w:rPr>
        <w:t>2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sz w:val="24"/>
          <w:szCs w:val="24"/>
          <w:shd w:val="clear" w:color="auto" w:fill="FFFFFF"/>
        </w:rPr>
        <w:t>9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.2021</w:t>
      </w:r>
    </w:p>
    <w:p w14:paraId="5529A59C" w14:textId="7777777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>Η Πρόεδ</w:t>
      </w:r>
      <w:r>
        <w:rPr>
          <w:rFonts w:eastAsia="Calibri" w:cstheme="minorHAnsi"/>
          <w:sz w:val="24"/>
          <w:szCs w:val="24"/>
          <w:shd w:val="clear" w:color="auto" w:fill="FFFFFF"/>
        </w:rPr>
        <w:t>ρ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ος</w:t>
      </w:r>
    </w:p>
    <w:p w14:paraId="39C321D9" w14:textId="7777777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>Μαρία Κυρ. Νάκα</w:t>
      </w:r>
    </w:p>
    <w:p w14:paraId="0DF642F3" w14:textId="7777777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</w:p>
    <w:p w14:paraId="3B7311D6" w14:textId="77777777" w:rsidR="00BC599E" w:rsidRPr="0069299E" w:rsidRDefault="00BC599E" w:rsidP="00BC599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</w:p>
    <w:p w14:paraId="48800300" w14:textId="77777777" w:rsidR="00BC599E" w:rsidRPr="0069299E" w:rsidRDefault="00BC599E" w:rsidP="00BC599E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7200030B" w14:textId="77777777" w:rsidR="00BC599E" w:rsidRPr="0069299E" w:rsidRDefault="00BC599E" w:rsidP="00BC599E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0581BA5B" w14:textId="77777777" w:rsidR="00BC599E" w:rsidRPr="0069299E" w:rsidRDefault="00BC599E" w:rsidP="00BC599E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7EA410E3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9E"/>
    <w:rsid w:val="00287133"/>
    <w:rsid w:val="00A946CB"/>
    <w:rsid w:val="00B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8FBB"/>
  <w15:chartTrackingRefBased/>
  <w15:docId w15:val="{7BC785FE-0CDC-400D-A713-CE74719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2021-09-02T17:07:00Z</dcterms:created>
  <dcterms:modified xsi:type="dcterms:W3CDTF">2021-09-02T17:10:00Z</dcterms:modified>
</cp:coreProperties>
</file>