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9B67" w14:textId="34F1FF17" w:rsidR="00AE7521" w:rsidRDefault="00AE7521" w:rsidP="00D86336">
      <w:pPr>
        <w:pStyle w:val="1"/>
        <w:shd w:val="clear" w:color="auto" w:fill="auto"/>
        <w:tabs>
          <w:tab w:val="left" w:pos="3686"/>
        </w:tabs>
        <w:spacing w:after="275" w:line="283" w:lineRule="exact"/>
        <w:ind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3526"/>
      </w:tblGrid>
      <w:tr w:rsidR="005E010A" w14:paraId="0381001C" w14:textId="77777777" w:rsidTr="005E010A">
        <w:tc>
          <w:tcPr>
            <w:tcW w:w="4996" w:type="dxa"/>
          </w:tcPr>
          <w:p w14:paraId="058D7EA3" w14:textId="77777777"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14:paraId="203FD9E1" w14:textId="77777777"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Ταχ. Δ/νση : Δικαστικό Μέγαρο</w:t>
            </w:r>
            <w:r w:rsidRPr="00724396">
              <w:rPr>
                <w:rFonts w:ascii="Tahoma" w:hAnsi="Tahoma" w:cs="Tahoma"/>
              </w:rPr>
              <w:br/>
              <w:t>Ταχ.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>Π. Κώτση</w:t>
            </w:r>
            <w:r w:rsidRPr="00724396">
              <w:rPr>
                <w:rFonts w:ascii="Tahoma" w:hAnsi="Tahoma" w:cs="Tahoma"/>
              </w:rPr>
              <w:br/>
              <w:t xml:space="preserve">Τηλ: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14:paraId="4C965C16" w14:textId="77777777" w:rsidR="005E010A" w:rsidRDefault="005E010A" w:rsidP="000F7C50"/>
        </w:tc>
        <w:tc>
          <w:tcPr>
            <w:tcW w:w="3526" w:type="dxa"/>
          </w:tcPr>
          <w:p w14:paraId="3F579F8B" w14:textId="77777777"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61318">
              <w:rPr>
                <w:rFonts w:ascii="Tahoma" w:hAnsi="Tahoma" w:cs="Tahoma"/>
                <w:sz w:val="24"/>
                <w:szCs w:val="24"/>
              </w:rPr>
              <w:t>2</w:t>
            </w:r>
            <w:r w:rsidR="00780025">
              <w:rPr>
                <w:rFonts w:ascii="Tahoma" w:hAnsi="Tahoma" w:cs="Tahoma"/>
                <w:sz w:val="24"/>
                <w:szCs w:val="24"/>
              </w:rPr>
              <w:t>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14:paraId="1F907263" w14:textId="577AE39C" w:rsidR="005E010A" w:rsidRPr="00C75156" w:rsidRDefault="005E010A" w:rsidP="00705F6B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705F6B">
              <w:rPr>
                <w:rFonts w:ascii="Tahoma" w:hAnsi="Tahoma" w:cs="Tahoma"/>
                <w:sz w:val="24"/>
                <w:szCs w:val="24"/>
              </w:rPr>
              <w:t>32</w:t>
            </w:r>
            <w:r w:rsidR="00D86336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</w:tbl>
    <w:p w14:paraId="06EDD1DF" w14:textId="77777777"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6C99051E" w14:textId="77777777"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>Έχοντας υπόψη το άρθρο 83 παρ. 2 και 3 του Ν. 4790/2021 (ΦΕΚ 48/Α/31-3-2021) σε συνδυασμό με το άρθρο 568 παρ. 2 του ΚΠολΔικ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14:paraId="45663713" w14:textId="77777777" w:rsidR="00705F6B" w:rsidRPr="00C75156" w:rsidRDefault="00705F6B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732/2018, (1316/2018, 184/2019, 794/2019), 642/2019, 736/2019, 977/2019, 991/2019, 1008/2019, 1034/2019, 1089/2019, (1189/2019, 209/2020), 19/2020, 118/2020, 138/2020, 147/2020, 165/2020, 199/2020, 252/2020, 371/2020, 386/2020, 403/2020, 571/2020, 760/2020, 865/2020</w:t>
      </w:r>
    </w:p>
    <w:p w14:paraId="7D5BB262" w14:textId="77777777"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C75156">
        <w:rPr>
          <w:rFonts w:ascii="Tahoma" w:hAnsi="Tahoma" w:cs="Tahoma"/>
          <w:b/>
          <w:sz w:val="24"/>
          <w:szCs w:val="24"/>
        </w:rPr>
        <w:t>02-02-2022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14:paraId="41D75BAD" w14:textId="77777777"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14:paraId="7DE4E245" w14:textId="77777777"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14:paraId="50C97CE2" w14:textId="77777777"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14:paraId="5CC8C1D7" w14:textId="77777777"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14:paraId="1CC149D9" w14:textId="77777777"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C09"/>
    <w:rsid w:val="000F0A10"/>
    <w:rsid w:val="000F2985"/>
    <w:rsid w:val="000F4C69"/>
    <w:rsid w:val="000F7C50"/>
    <w:rsid w:val="001335E5"/>
    <w:rsid w:val="001D087C"/>
    <w:rsid w:val="00231895"/>
    <w:rsid w:val="0028088E"/>
    <w:rsid w:val="00284FB5"/>
    <w:rsid w:val="002A5783"/>
    <w:rsid w:val="002B577D"/>
    <w:rsid w:val="002C5738"/>
    <w:rsid w:val="00387A92"/>
    <w:rsid w:val="003B4C09"/>
    <w:rsid w:val="003C54A1"/>
    <w:rsid w:val="003D0C2D"/>
    <w:rsid w:val="00440B4C"/>
    <w:rsid w:val="0047733E"/>
    <w:rsid w:val="004B2123"/>
    <w:rsid w:val="004F4A7F"/>
    <w:rsid w:val="00552362"/>
    <w:rsid w:val="005E010A"/>
    <w:rsid w:val="006060A1"/>
    <w:rsid w:val="00636E26"/>
    <w:rsid w:val="00677E39"/>
    <w:rsid w:val="00705F6B"/>
    <w:rsid w:val="007457C8"/>
    <w:rsid w:val="00750ACE"/>
    <w:rsid w:val="00751548"/>
    <w:rsid w:val="00780025"/>
    <w:rsid w:val="00780743"/>
    <w:rsid w:val="008451E3"/>
    <w:rsid w:val="00862109"/>
    <w:rsid w:val="00864540"/>
    <w:rsid w:val="008C626F"/>
    <w:rsid w:val="008D63E8"/>
    <w:rsid w:val="00982B04"/>
    <w:rsid w:val="009F1810"/>
    <w:rsid w:val="00A04C0F"/>
    <w:rsid w:val="00A545C3"/>
    <w:rsid w:val="00A66B09"/>
    <w:rsid w:val="00AB116A"/>
    <w:rsid w:val="00AE7521"/>
    <w:rsid w:val="00B51BB8"/>
    <w:rsid w:val="00BA2AB4"/>
    <w:rsid w:val="00BB104C"/>
    <w:rsid w:val="00C07904"/>
    <w:rsid w:val="00C307D5"/>
    <w:rsid w:val="00C75156"/>
    <w:rsid w:val="00C91910"/>
    <w:rsid w:val="00C97257"/>
    <w:rsid w:val="00D65955"/>
    <w:rsid w:val="00D86336"/>
    <w:rsid w:val="00DB3DC1"/>
    <w:rsid w:val="00DC74FD"/>
    <w:rsid w:val="00E22D4C"/>
    <w:rsid w:val="00E56D0C"/>
    <w:rsid w:val="00E61318"/>
    <w:rsid w:val="00E9502C"/>
    <w:rsid w:val="00E95913"/>
    <w:rsid w:val="00EB1D6D"/>
    <w:rsid w:val="00F2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05D0"/>
  <w15:docId w15:val="{4F3AC9AA-1764-44AD-9060-997DC5C4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4</cp:revision>
  <cp:lastPrinted>2021-05-25T10:47:00Z</cp:lastPrinted>
  <dcterms:created xsi:type="dcterms:W3CDTF">2021-05-26T08:53:00Z</dcterms:created>
  <dcterms:modified xsi:type="dcterms:W3CDTF">2021-05-26T21:01:00Z</dcterms:modified>
</cp:coreProperties>
</file>