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12E6C" w14:textId="77777777" w:rsidR="00000000" w:rsidRDefault="00C5155E">
      <w:pPr>
        <w:rPr>
          <w:b/>
          <w:bCs/>
          <w:sz w:val="28"/>
          <w:szCs w:val="28"/>
        </w:rPr>
      </w:pPr>
    </w:p>
    <w:p w14:paraId="279ECF8F" w14:textId="2E022503" w:rsidR="00000000" w:rsidRDefault="00C5155E">
      <w:pPr>
        <w:rPr>
          <w:b/>
          <w:sz w:val="28"/>
          <w:szCs w:val="28"/>
        </w:rPr>
      </w:pPr>
      <w:r>
        <w:rPr>
          <w:lang w:val="el-GR"/>
        </w:rPr>
        <w:t xml:space="preserve">                        </w:t>
      </w:r>
      <w:r w:rsidR="001C5140">
        <w:rPr>
          <w:noProof/>
          <w:lang w:val="el-GR"/>
        </w:rPr>
        <w:drawing>
          <wp:inline distT="0" distB="0" distL="0" distR="0" wp14:anchorId="457274EE" wp14:editId="0C518258">
            <wp:extent cx="504825" cy="5238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D7120" w14:textId="77777777" w:rsidR="00000000" w:rsidRDefault="00C515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ΕΛΛΗΝΙΚΗ ΔΗΜΟΚΡΑΤΙΑ                          ΠΡΟΣ</w:t>
      </w:r>
    </w:p>
    <w:p w14:paraId="573999BD" w14:textId="77777777" w:rsidR="00000000" w:rsidRDefault="00C5155E">
      <w:pPr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ΕΙΡΗΝΟΔΙΚΕΙΟ ΙΩΑΝΝΙΝΩΝ             1)Δικηγορικό Σύλλογο      </w:t>
      </w:r>
    </w:p>
    <w:p w14:paraId="57CBBB94" w14:textId="77777777" w:rsidR="00000000" w:rsidRDefault="00C5155E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Αριθμ. Πρωτ. 55</w:t>
      </w:r>
      <w:r>
        <w:rPr>
          <w:b/>
          <w:sz w:val="28"/>
          <w:szCs w:val="28"/>
          <w:lang w:val="en-US"/>
        </w:rPr>
        <w:t xml:space="preserve">/2021                                  </w:t>
      </w:r>
      <w:r>
        <w:rPr>
          <w:b/>
          <w:sz w:val="28"/>
          <w:szCs w:val="28"/>
        </w:rPr>
        <w:t>Ιωαννίνων</w:t>
      </w:r>
    </w:p>
    <w:p w14:paraId="3DE80764" w14:textId="77777777" w:rsidR="00000000" w:rsidRDefault="00C515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2) Συμβολαιογραφικό</w:t>
      </w:r>
      <w:r>
        <w:rPr>
          <w:b/>
          <w:sz w:val="28"/>
          <w:szCs w:val="28"/>
        </w:rPr>
        <w:br/>
        <w:t xml:space="preserve">                                                                       Σύλλογο Ιωαννίνων</w:t>
      </w:r>
    </w:p>
    <w:p w14:paraId="09704D04" w14:textId="77777777" w:rsidR="00000000" w:rsidRDefault="00C5155E">
      <w:pPr>
        <w:rPr>
          <w:b/>
          <w:sz w:val="28"/>
          <w:szCs w:val="28"/>
        </w:rPr>
      </w:pPr>
    </w:p>
    <w:p w14:paraId="34474315" w14:textId="77777777" w:rsidR="00000000" w:rsidRDefault="00C5155E">
      <w:pPr>
        <w:rPr>
          <w:b/>
          <w:sz w:val="28"/>
          <w:szCs w:val="28"/>
        </w:rPr>
      </w:pPr>
    </w:p>
    <w:p w14:paraId="2CE5520C" w14:textId="77777777" w:rsidR="00000000" w:rsidRDefault="00C51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ΑΝΑΚΟΙΝΩΣΗ </w:t>
      </w:r>
    </w:p>
    <w:p w14:paraId="748972E5" w14:textId="77777777" w:rsidR="00000000" w:rsidRDefault="00C5155E">
      <w:pPr>
        <w:jc w:val="both"/>
        <w:rPr>
          <w:b/>
          <w:sz w:val="28"/>
          <w:szCs w:val="28"/>
        </w:rPr>
      </w:pPr>
    </w:p>
    <w:p w14:paraId="5809A18B" w14:textId="77777777" w:rsidR="00000000" w:rsidRDefault="00C5155E">
      <w:pPr>
        <w:jc w:val="both"/>
        <w:rPr>
          <w:b/>
          <w:sz w:val="28"/>
          <w:szCs w:val="28"/>
        </w:rPr>
      </w:pPr>
    </w:p>
    <w:p w14:paraId="04873022" w14:textId="77777777" w:rsidR="00000000" w:rsidRDefault="00C51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Σας </w:t>
      </w:r>
      <w:r>
        <w:rPr>
          <w:sz w:val="28"/>
          <w:szCs w:val="28"/>
        </w:rPr>
        <w:t>ανακοινώνουμε ότι από την 1-2-2021 θα αρχίσει η διαδικασία αποποίησης κληρονομιάς στο Ειρηνοδικείο Ιωαννίν</w:t>
      </w:r>
      <w:r>
        <w:rPr>
          <w:sz w:val="28"/>
          <w:szCs w:val="28"/>
        </w:rPr>
        <w:t xml:space="preserve">ων, κατόπιν τηλεφωνικής επικοινωνίας με το αρμόδιο γραφείο τηλ. 2651088759. </w:t>
      </w:r>
    </w:p>
    <w:p w14:paraId="514E4BA3" w14:textId="77777777" w:rsidR="00000000" w:rsidRDefault="00C51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Σας ενημερώνουμε ότι εξακολουθεί η αναστολή των δικαστικών και νόμιμως προθεσμιών, μεταξύ των οποίων περιλαμβανεται και η προθεσμία της αποποίησης της κληρονομιάς, πλην όμως η έν</w:t>
      </w:r>
      <w:r>
        <w:rPr>
          <w:sz w:val="28"/>
          <w:szCs w:val="28"/>
        </w:rPr>
        <w:t>αρξη της διαδικασίας της αποποίησης κληρονομιάς επιβάλλεται, αφού τηρηθούν όλα τα μέτρα που προβλέπονται από τα σχετικά υγειονομικά πρωτόκολλα, προκειμένου να αποφευχθεί στο μέλλον ο συνωστισμός των ενδιαφερόμενων στο αντίστοιχο γραφείο της υπηρεσίας του Ε</w:t>
      </w:r>
      <w:r>
        <w:rPr>
          <w:sz w:val="28"/>
          <w:szCs w:val="28"/>
        </w:rPr>
        <w:t>ιρηνοδικείου Ιωαννίνων.</w:t>
      </w:r>
    </w:p>
    <w:p w14:paraId="43B88A66" w14:textId="77777777" w:rsidR="00000000" w:rsidRDefault="00C5155E">
      <w:pPr>
        <w:jc w:val="both"/>
        <w:rPr>
          <w:sz w:val="28"/>
          <w:szCs w:val="28"/>
        </w:rPr>
      </w:pPr>
    </w:p>
    <w:p w14:paraId="19A25142" w14:textId="77777777" w:rsidR="00000000" w:rsidRDefault="00C51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Ιωάννινα 28 Ιανουαρίου 2021</w:t>
      </w:r>
    </w:p>
    <w:p w14:paraId="03142187" w14:textId="77777777" w:rsidR="00000000" w:rsidRDefault="00C5155E">
      <w:pPr>
        <w:jc w:val="both"/>
        <w:rPr>
          <w:sz w:val="28"/>
          <w:szCs w:val="28"/>
        </w:rPr>
      </w:pPr>
    </w:p>
    <w:p w14:paraId="3656F5A3" w14:textId="77777777" w:rsidR="00000000" w:rsidRDefault="00C51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Η Διευθύνουσα το Ειρηνοδικείο Ιωαννίνων</w:t>
      </w:r>
    </w:p>
    <w:p w14:paraId="411A2D88" w14:textId="77777777" w:rsidR="00000000" w:rsidRDefault="00C5155E">
      <w:pPr>
        <w:jc w:val="both"/>
        <w:rPr>
          <w:sz w:val="28"/>
          <w:szCs w:val="28"/>
        </w:rPr>
      </w:pPr>
    </w:p>
    <w:p w14:paraId="2451978B" w14:textId="77777777" w:rsidR="00000000" w:rsidRDefault="00C5155E">
      <w:pPr>
        <w:jc w:val="both"/>
        <w:rPr>
          <w:sz w:val="28"/>
          <w:szCs w:val="28"/>
        </w:rPr>
      </w:pPr>
    </w:p>
    <w:p w14:paraId="692F80DE" w14:textId="77777777" w:rsidR="00000000" w:rsidRDefault="00C51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Θεοδώρα Τερζοπούλο</w:t>
      </w:r>
      <w:r>
        <w:rPr>
          <w:sz w:val="28"/>
          <w:szCs w:val="28"/>
        </w:rPr>
        <w:t>υ</w:t>
      </w:r>
    </w:p>
    <w:p w14:paraId="5E6FA887" w14:textId="77777777" w:rsidR="00000000" w:rsidRDefault="00C5155E">
      <w:pPr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</w:p>
    <w:p w14:paraId="7CA121C0" w14:textId="77777777" w:rsidR="00000000" w:rsidRDefault="00C5155E">
      <w:pPr>
        <w:jc w:val="both"/>
        <w:rPr>
          <w:sz w:val="28"/>
          <w:szCs w:val="28"/>
        </w:rPr>
      </w:pPr>
      <w:r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4C98B35E" w14:textId="77777777" w:rsidR="00000000" w:rsidRDefault="00C5155E">
      <w:pPr>
        <w:jc w:val="both"/>
        <w:rPr>
          <w:sz w:val="28"/>
          <w:szCs w:val="28"/>
        </w:rPr>
      </w:pPr>
    </w:p>
    <w:p w14:paraId="1925F74A" w14:textId="77777777" w:rsidR="00000000" w:rsidRDefault="00C5155E">
      <w:pPr>
        <w:jc w:val="both"/>
        <w:rPr>
          <w:sz w:val="28"/>
          <w:szCs w:val="28"/>
        </w:rPr>
      </w:pPr>
    </w:p>
    <w:p w14:paraId="608C9910" w14:textId="77777777" w:rsidR="00000000" w:rsidRDefault="00C5155E">
      <w:pPr>
        <w:jc w:val="both"/>
        <w:rPr>
          <w:sz w:val="28"/>
          <w:szCs w:val="28"/>
        </w:rPr>
      </w:pPr>
    </w:p>
    <w:p w14:paraId="0CD8EA16" w14:textId="77777777" w:rsidR="00000000" w:rsidRDefault="00C5155E">
      <w:pPr>
        <w:jc w:val="both"/>
        <w:rPr>
          <w:sz w:val="28"/>
          <w:szCs w:val="28"/>
        </w:rPr>
      </w:pPr>
    </w:p>
    <w:p w14:paraId="7898F759" w14:textId="77777777" w:rsidR="00000000" w:rsidRDefault="00C5155E">
      <w:pPr>
        <w:jc w:val="both"/>
        <w:rPr>
          <w:sz w:val="28"/>
          <w:szCs w:val="28"/>
        </w:rPr>
      </w:pPr>
    </w:p>
    <w:p w14:paraId="1F561BBA" w14:textId="77777777" w:rsidR="00C5155E" w:rsidRDefault="00C5155E">
      <w:pPr>
        <w:jc w:val="both"/>
        <w:rPr>
          <w:sz w:val="28"/>
          <w:szCs w:val="28"/>
        </w:rPr>
      </w:pPr>
    </w:p>
    <w:sectPr w:rsidR="00C5155E"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Regular">
    <w:altName w:val="Calibri"/>
    <w:charset w:val="A1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40"/>
    <w:rsid w:val="001C5140"/>
    <w:rsid w:val="00C5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4AA0BE"/>
  <w15:chartTrackingRefBased/>
  <w15:docId w15:val="{351065C2-9110-4FBE-98A8-094A29B5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Δ</dc:title>
  <dc:subject/>
  <dc:creator>USER</dc:creator>
  <cp:keywords/>
  <cp:lastModifiedBy>Maria Naka</cp:lastModifiedBy>
  <cp:revision>2</cp:revision>
  <cp:lastPrinted>2021-01-04T06:13:00Z</cp:lastPrinted>
  <dcterms:created xsi:type="dcterms:W3CDTF">2021-01-28T09:11:00Z</dcterms:created>
  <dcterms:modified xsi:type="dcterms:W3CDTF">2021-01-28T09:11:00Z</dcterms:modified>
</cp:coreProperties>
</file>