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7F" w:rsidRPr="00837246" w:rsidRDefault="000E337F" w:rsidP="0083724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0E337F" w:rsidRPr="00837246" w:rsidRDefault="000E337F" w:rsidP="0083724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ΠΡΟΣΚΛΗΣΗ ΣΤΗΝ 59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 w:rsidRPr="00837246">
        <w:rPr>
          <w:rFonts w:cstheme="minorHAnsi"/>
          <w:b/>
          <w:bCs/>
          <w:sz w:val="24"/>
          <w:szCs w:val="24"/>
        </w:rPr>
        <w:t xml:space="preserve"> ΣΥΝΕΔΡΙΑΣΗ ΤΗΣ 30.10.2019 ΤΟΥ Δ.Σ. </w:t>
      </w:r>
    </w:p>
    <w:p w:rsidR="000E337F" w:rsidRPr="00837246" w:rsidRDefault="000E337F" w:rsidP="0083724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0E337F" w:rsidRPr="00837246" w:rsidRDefault="000E337F" w:rsidP="0083724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(ώρα συνεδρίασης 20:00)</w:t>
      </w:r>
    </w:p>
    <w:p w:rsidR="000E337F" w:rsidRPr="00837246" w:rsidRDefault="000E337F" w:rsidP="00837246">
      <w:pPr>
        <w:shd w:val="clear" w:color="auto" w:fill="FFFFFF"/>
        <w:spacing w:after="0" w:line="360" w:lineRule="auto"/>
        <w:rPr>
          <w:rFonts w:eastAsia="Times New Roman" w:cstheme="minorHAnsi"/>
          <w:b/>
          <w:color w:val="26282A"/>
          <w:sz w:val="24"/>
          <w:szCs w:val="24"/>
          <w:lang w:eastAsia="el-GR"/>
        </w:rPr>
      </w:pPr>
      <w:r w:rsidRPr="00837246">
        <w:rPr>
          <w:rFonts w:eastAsia="Times New Roman" w:cstheme="minorHAnsi"/>
          <w:b/>
          <w:color w:val="26282A"/>
          <w:sz w:val="24"/>
          <w:szCs w:val="24"/>
          <w:lang w:eastAsia="el-GR"/>
        </w:rPr>
        <w:t> </w:t>
      </w:r>
    </w:p>
    <w:p w:rsidR="000E337F" w:rsidRPr="0017658F" w:rsidRDefault="000E337F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1.-</w:t>
      </w:r>
      <w:r w:rsidRPr="0017658F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0E337F" w:rsidRPr="0017658F" w:rsidRDefault="000E337F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2.- </w:t>
      </w:r>
      <w:r w:rsidR="0085731D" w:rsidRPr="0017658F">
        <w:rPr>
          <w:rFonts w:eastAsia="Times New Roman" w:cstheme="minorHAnsi"/>
          <w:color w:val="26282A"/>
          <w:lang w:eastAsia="el-GR"/>
        </w:rPr>
        <w:t xml:space="preserve">Εξουσιοδότηση προς την Πρόεδρο και τη λογίστρια του Συλλόγου για την καταχώριση του ΝΠΔΔ στο Μητρώο Πραγματικών Δικαιούχων δυνάμει του </w:t>
      </w:r>
      <w:r w:rsidR="0085731D" w:rsidRPr="0017658F">
        <w:rPr>
          <w:color w:val="1D2228"/>
          <w:shd w:val="clear" w:color="auto" w:fill="FFFFFF"/>
        </w:rPr>
        <w:t>Ν.4557/2018 και της αριθμ. 67343ΕΞ2019 υπουργικής απόφασης</w:t>
      </w:r>
      <w:r w:rsidRPr="0017658F">
        <w:rPr>
          <w:rFonts w:eastAsia="Times New Roman" w:cstheme="minorHAnsi"/>
          <w:color w:val="26282A"/>
          <w:lang w:eastAsia="el-GR"/>
        </w:rPr>
        <w:t>.</w:t>
      </w:r>
    </w:p>
    <w:p w:rsidR="0085731D" w:rsidRPr="0017658F" w:rsidRDefault="0085731D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3.- </w:t>
      </w:r>
      <w:r w:rsidRPr="0017658F">
        <w:rPr>
          <w:rFonts w:eastAsia="Times New Roman" w:cstheme="minorHAnsi"/>
          <w:color w:val="26282A"/>
          <w:lang w:eastAsia="el-GR"/>
        </w:rPr>
        <w:t xml:space="preserve">Επιχορήγηση του Συλλόγου Γονέων ΚΕΘΕΑ ΗΠΕΙΡΟΣ για τη </w:t>
      </w:r>
      <w:proofErr w:type="spellStart"/>
      <w:r w:rsidRPr="0017658F">
        <w:rPr>
          <w:rFonts w:eastAsia="Times New Roman" w:cstheme="minorHAnsi"/>
          <w:color w:val="26282A"/>
          <w:lang w:eastAsia="el-GR"/>
        </w:rPr>
        <w:t>συνδιοργάνωση</w:t>
      </w:r>
      <w:proofErr w:type="spellEnd"/>
      <w:r w:rsidRPr="0017658F">
        <w:rPr>
          <w:rFonts w:eastAsia="Times New Roman" w:cstheme="minorHAnsi"/>
          <w:color w:val="26282A"/>
          <w:lang w:eastAsia="el-GR"/>
        </w:rPr>
        <w:t xml:space="preserve"> συναυλίας προς ενίσχυση των δράσεων του ΚΕΘΕΑ ΗΠΕΙΡΟΣ </w:t>
      </w:r>
    </w:p>
    <w:p w:rsidR="0085731D" w:rsidRPr="0017658F" w:rsidRDefault="0085731D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4.- </w:t>
      </w:r>
      <w:r w:rsidRPr="0017658F">
        <w:rPr>
          <w:rFonts w:eastAsia="Times New Roman" w:cstheme="minorHAnsi"/>
          <w:color w:val="26282A"/>
          <w:lang w:eastAsia="el-GR"/>
        </w:rPr>
        <w:t>Ενημέρωση για τη συνεδρίαση της Ολομέλειας των Δικηγορικών Συλλόγων στη Λάρισα 1-3/11/2019</w:t>
      </w:r>
    </w:p>
    <w:p w:rsidR="0085731D" w:rsidRPr="0017658F" w:rsidRDefault="0085731D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5.-</w:t>
      </w:r>
      <w:r w:rsidRPr="0017658F">
        <w:rPr>
          <w:rFonts w:eastAsia="Times New Roman" w:cstheme="minorHAnsi"/>
          <w:color w:val="26282A"/>
          <w:lang w:eastAsia="el-GR"/>
        </w:rPr>
        <w:t xml:space="preserve"> Αναφορά – διαμαρτυρία για τη</w:t>
      </w:r>
      <w:r w:rsidR="00837246" w:rsidRPr="0017658F">
        <w:rPr>
          <w:rFonts w:eastAsia="Times New Roman" w:cstheme="minorHAnsi"/>
          <w:color w:val="26282A"/>
          <w:lang w:eastAsia="el-GR"/>
        </w:rPr>
        <w:t xml:space="preserve">ν αλλαγή της αρμοδιότητας στα Διοικητικά Εφετεία </w:t>
      </w:r>
      <w:r w:rsidR="00837246" w:rsidRPr="0017658F">
        <w:rPr>
          <w:rFonts w:eastAsia="Times New Roman" w:cstheme="minorHAnsi"/>
          <w:caps/>
          <w:color w:val="26282A"/>
          <w:lang w:eastAsia="el-GR"/>
        </w:rPr>
        <w:t>Α</w:t>
      </w:r>
      <w:r w:rsidR="00837246" w:rsidRPr="0017658F">
        <w:rPr>
          <w:rFonts w:eastAsia="Times New Roman" w:cstheme="minorHAnsi"/>
          <w:color w:val="26282A"/>
          <w:lang w:eastAsia="el-GR"/>
        </w:rPr>
        <w:t xml:space="preserve">θηνών και Θεσσαλονίκης σε αιτήσεις ακυρώσεως κατά των αποφάσεων των επιτροπών προσφυγών </w:t>
      </w:r>
    </w:p>
    <w:p w:rsidR="004D760E" w:rsidRPr="0017658F" w:rsidRDefault="00837246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 xml:space="preserve">6.- </w:t>
      </w:r>
      <w:r w:rsidR="004D760E" w:rsidRPr="0017658F">
        <w:rPr>
          <w:rFonts w:eastAsia="Times New Roman" w:cstheme="minorHAnsi"/>
          <w:color w:val="26282A"/>
          <w:lang w:eastAsia="el-GR"/>
        </w:rPr>
        <w:t xml:space="preserve">Ορισμός εκπροσώπου στην Περιφερειακή Επιτροπή Ισότητας των Φύλων Περιφέρειας Ηπείρου.  </w:t>
      </w:r>
    </w:p>
    <w:p w:rsidR="004D760E" w:rsidRPr="0017658F" w:rsidRDefault="004D760E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7.-</w:t>
      </w:r>
      <w:r w:rsidRPr="0017658F">
        <w:rPr>
          <w:rFonts w:eastAsia="Times New Roman" w:cstheme="minorHAnsi"/>
          <w:color w:val="26282A"/>
          <w:lang w:eastAsia="el-GR"/>
        </w:rPr>
        <w:t xml:space="preserve"> Έκδοση Ημερολογίου ΔΣΙ ετών 2020 -2021</w:t>
      </w:r>
    </w:p>
    <w:p w:rsidR="00837246" w:rsidRPr="0017658F" w:rsidRDefault="004D760E" w:rsidP="0083724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6282A"/>
          <w:lang w:eastAsia="el-GR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8.-</w:t>
      </w:r>
      <w:r w:rsidRPr="0017658F">
        <w:rPr>
          <w:rFonts w:eastAsia="Times New Roman" w:cstheme="minorHAnsi"/>
          <w:color w:val="26282A"/>
          <w:lang w:eastAsia="el-GR"/>
        </w:rPr>
        <w:t xml:space="preserve"> </w:t>
      </w:r>
      <w:r w:rsidR="00837246" w:rsidRPr="0017658F">
        <w:rPr>
          <w:rFonts w:eastAsia="Times New Roman" w:cstheme="minorHAnsi"/>
          <w:color w:val="26282A"/>
          <w:lang w:eastAsia="el-GR"/>
        </w:rPr>
        <w:t>Ενημέρωση για την πρωτοβουλία μαζί για το παιδί  σχετικά με την παιδική κακοποίηση</w:t>
      </w:r>
    </w:p>
    <w:p w:rsidR="00837246" w:rsidRPr="0017658F" w:rsidRDefault="004D760E" w:rsidP="00837246">
      <w:pPr>
        <w:shd w:val="clear" w:color="auto" w:fill="FFFFFF"/>
        <w:spacing w:after="0" w:line="360" w:lineRule="auto"/>
        <w:jc w:val="both"/>
        <w:rPr>
          <w:rFonts w:cs="Arial"/>
          <w:color w:val="222222"/>
          <w:shd w:val="clear" w:color="auto" w:fill="FFFFFF"/>
        </w:rPr>
      </w:pPr>
      <w:r w:rsidRPr="0017658F">
        <w:rPr>
          <w:rFonts w:eastAsia="Times New Roman" w:cstheme="minorHAnsi"/>
          <w:b/>
          <w:color w:val="26282A"/>
          <w:lang w:eastAsia="el-GR"/>
        </w:rPr>
        <w:t>9</w:t>
      </w:r>
      <w:r w:rsidR="00837246" w:rsidRPr="0017658F">
        <w:rPr>
          <w:rFonts w:eastAsia="Times New Roman" w:cstheme="minorHAnsi"/>
          <w:b/>
          <w:color w:val="26282A"/>
          <w:lang w:eastAsia="el-GR"/>
        </w:rPr>
        <w:t xml:space="preserve">.- </w:t>
      </w:r>
      <w:r w:rsidR="00837246" w:rsidRPr="0017658F">
        <w:rPr>
          <w:rFonts w:cs="Arial"/>
          <w:color w:val="222222"/>
          <w:shd w:val="clear" w:color="auto" w:fill="FFFFFF"/>
        </w:rPr>
        <w:t xml:space="preserve">Ενημέρωση για το </w:t>
      </w:r>
      <w:proofErr w:type="spellStart"/>
      <w:r w:rsidR="00837246" w:rsidRPr="0017658F">
        <w:rPr>
          <w:rFonts w:cs="Arial"/>
          <w:color w:val="222222"/>
          <w:shd w:val="clear" w:color="auto" w:fill="FFFFFF"/>
        </w:rPr>
        <w:t>Αριθμ.Πρωτ</w:t>
      </w:r>
      <w:proofErr w:type="spellEnd"/>
      <w:r w:rsidR="00837246" w:rsidRPr="0017658F">
        <w:rPr>
          <w:rFonts w:cs="Arial"/>
          <w:color w:val="222222"/>
          <w:shd w:val="clear" w:color="auto" w:fill="FFFFFF"/>
        </w:rPr>
        <w:t xml:space="preserve">.: ΔΙΠΑΑΔ/Φ.81/649/οικ.36805/23.10.2019 έγγραφο του Υπουργείου Εσωτερικών σχετικά με τη </w:t>
      </w:r>
      <w:r w:rsidR="00837246" w:rsidRPr="0017658F">
        <w:rPr>
          <w:rFonts w:cs="Arial"/>
          <w:shd w:val="clear" w:color="auto" w:fill="FFFFFF"/>
        </w:rPr>
        <w:t>«Διαγραφή  Δικηγορικών  Συλλόγων  από  το  Μητρώο  Ανθρώπινου Δυναμικού  Ελληνικού  Δημοσίου – Μη  υποχρέωση  αναγραφής  βεβαίωσης πρόσληψης και αποχώρησης του Ν.3943/2011</w:t>
      </w:r>
      <w:r w:rsidR="00837246" w:rsidRPr="0017658F">
        <w:rPr>
          <w:rFonts w:cs="Arial"/>
          <w:color w:val="222222"/>
          <w:shd w:val="clear" w:color="auto" w:fill="FFFFFF"/>
        </w:rPr>
        <w:t>.</w:t>
      </w:r>
    </w:p>
    <w:p w:rsidR="004D760E" w:rsidRPr="0017658F" w:rsidRDefault="004D760E" w:rsidP="00837246">
      <w:pPr>
        <w:shd w:val="clear" w:color="auto" w:fill="FFFFFF"/>
        <w:spacing w:after="0" w:line="360" w:lineRule="auto"/>
        <w:jc w:val="both"/>
        <w:rPr>
          <w:rFonts w:cs="Arial"/>
          <w:color w:val="222222"/>
          <w:shd w:val="clear" w:color="auto" w:fill="FFFFFF"/>
        </w:rPr>
      </w:pPr>
      <w:r w:rsidRPr="0017658F">
        <w:rPr>
          <w:rFonts w:cs="Arial"/>
          <w:b/>
          <w:color w:val="222222"/>
          <w:shd w:val="clear" w:color="auto" w:fill="FFFFFF"/>
        </w:rPr>
        <w:t>10.-</w:t>
      </w:r>
      <w:r w:rsidRPr="0017658F">
        <w:rPr>
          <w:rFonts w:cs="Arial"/>
          <w:color w:val="222222"/>
          <w:shd w:val="clear" w:color="auto" w:fill="FFFFFF"/>
        </w:rPr>
        <w:t xml:space="preserve"> Αιτήσεις</w:t>
      </w:r>
      <w:r w:rsidR="00640051" w:rsidRPr="0017658F">
        <w:rPr>
          <w:rFonts w:cs="Arial"/>
          <w:color w:val="222222"/>
          <w:shd w:val="clear" w:color="auto" w:fill="FFFFFF"/>
        </w:rPr>
        <w:t xml:space="preserve"> εγγραφής</w:t>
      </w:r>
      <w:r w:rsidRPr="0017658F">
        <w:rPr>
          <w:rFonts w:cs="Arial"/>
          <w:color w:val="222222"/>
          <w:shd w:val="clear" w:color="auto" w:fill="FFFFFF"/>
        </w:rPr>
        <w:t xml:space="preserve">, τρέχοντα  </w:t>
      </w:r>
    </w:p>
    <w:p w:rsidR="000E337F" w:rsidRDefault="000E337F" w:rsidP="000E337F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29.10.2019</w:t>
      </w:r>
    </w:p>
    <w:p w:rsidR="000E337F" w:rsidRDefault="000E337F" w:rsidP="000E337F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0E337F" w:rsidRDefault="000E337F" w:rsidP="000E337F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0E337F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Τριανταφύλλου Θεόδωρο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Τσέτσου Χριστίνα </w:t>
      </w:r>
    </w:p>
    <w:p w:rsidR="000E337F" w:rsidRPr="00726DBD" w:rsidRDefault="000E337F" w:rsidP="0017658F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A76484" w:rsidRDefault="00A76484"/>
    <w:sectPr w:rsidR="00A76484" w:rsidSect="003F3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37F"/>
    <w:rsid w:val="000E337F"/>
    <w:rsid w:val="0017658F"/>
    <w:rsid w:val="00491282"/>
    <w:rsid w:val="004D760E"/>
    <w:rsid w:val="00640051"/>
    <w:rsid w:val="00837246"/>
    <w:rsid w:val="0085731D"/>
    <w:rsid w:val="00A01B75"/>
    <w:rsid w:val="00A76484"/>
    <w:rsid w:val="00E87D49"/>
    <w:rsid w:val="00EF4FEB"/>
    <w:rsid w:val="00FA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Naka_maria</cp:lastModifiedBy>
  <cp:revision>2</cp:revision>
  <dcterms:created xsi:type="dcterms:W3CDTF">2019-10-31T10:42:00Z</dcterms:created>
  <dcterms:modified xsi:type="dcterms:W3CDTF">2019-10-31T10:42:00Z</dcterms:modified>
</cp:coreProperties>
</file>