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48ED7" w14:textId="77777777" w:rsidR="00160597" w:rsidRDefault="00160597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29C88D6C" w14:textId="77777777" w:rsidR="00160597" w:rsidRDefault="00305FC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Αριθμός απόφασης          /2019</w:t>
      </w:r>
    </w:p>
    <w:p w14:paraId="0DE62E5F" w14:textId="77777777" w:rsidR="00160597" w:rsidRDefault="00305FC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Αριθμός κατάθεσης αίτησης ___/2019</w:t>
      </w:r>
    </w:p>
    <w:p w14:paraId="528DA696" w14:textId="77777777" w:rsidR="00160597" w:rsidRDefault="00305FC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ΤΟ ΜΟΝΟΜΕΛΕΣ ΠΡΩΤΟΔΙΚΕΙΟ ΙΩΑΝΝΙΝΩΝ</w:t>
      </w:r>
    </w:p>
    <w:p w14:paraId="1F3CAB8D" w14:textId="77777777" w:rsidR="00160597" w:rsidRDefault="00305FCE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ΔΙΑΔΙΚΑΣΙΑ ΑΣΦΑΛΙΣΤΙΚΩΝ ΜΕΤΡΩΝ</w:t>
      </w:r>
    </w:p>
    <w:p w14:paraId="758DF8A4" w14:textId="77777777" w:rsidR="00160597" w:rsidRDefault="00305FCE">
      <w:pPr>
        <w:spacing w:line="360" w:lineRule="auto"/>
        <w:jc w:val="center"/>
      </w:pPr>
      <w:r>
        <w:rPr>
          <w:rFonts w:ascii="Arial" w:hAnsi="Arial" w:cs="Arial"/>
          <w:b/>
          <w:bCs/>
          <w:color w:val="000000"/>
        </w:rPr>
        <w:t>..........................................................</w:t>
      </w:r>
    </w:p>
    <w:p w14:paraId="6288A329" w14:textId="77777777" w:rsidR="00160597" w:rsidRDefault="00305FCE">
      <w:pPr>
        <w:spacing w:line="360" w:lineRule="auto"/>
        <w:ind w:lef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ΣΥΓΚΡΟΤΗΘΗΚΕ από τη Δικαστή Ιωάννα Πάλλα, Πρόεδρο Πρωτοδικών, η οποία ορίστηκε με κλήρωση, σύμφωνα με το Νόμο.</w:t>
      </w:r>
    </w:p>
    <w:p w14:paraId="2EE85834" w14:textId="77777777" w:rsidR="00160597" w:rsidRDefault="00305FCE">
      <w:pPr>
        <w:spacing w:line="360" w:lineRule="auto"/>
        <w:ind w:lef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ΣΥΝΕΔΡΙΑΣΕ  δημόσια στο ακροατήριό του, στις 14 Ιουνίου 2019, χωρίς τ</w:t>
      </w:r>
      <w:r>
        <w:rPr>
          <w:rFonts w:ascii="Arial" w:hAnsi="Arial" w:cs="Arial"/>
          <w:bCs/>
          <w:color w:val="000000"/>
        </w:rPr>
        <w:t>η σύμπραξη Γραμματέα, για να δικάσει την υπόθεση, μεταξύ:</w:t>
      </w:r>
    </w:p>
    <w:p w14:paraId="228C837B" w14:textId="77777777" w:rsidR="00160597" w:rsidRDefault="00305FCE">
      <w:pPr>
        <w:spacing w:line="360" w:lineRule="auto"/>
        <w:ind w:lef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ΤΟΥ ΑΙΤΟΥΝΤΟΣ: ____________________ του Σπυρίδωνα και της Μαρίας, κατοίκου ___________________ , με Α.Φ.Μ ____________________, που παραστάθηκε διά της </w:t>
      </w:r>
      <w:proofErr w:type="spellStart"/>
      <w:r>
        <w:rPr>
          <w:rFonts w:ascii="Arial" w:hAnsi="Arial" w:cs="Arial"/>
          <w:bCs/>
          <w:color w:val="000000"/>
        </w:rPr>
        <w:t>πληρεξουσίας</w:t>
      </w:r>
      <w:proofErr w:type="spellEnd"/>
      <w:r>
        <w:rPr>
          <w:rFonts w:ascii="Arial" w:hAnsi="Arial" w:cs="Arial"/>
          <w:bCs/>
          <w:color w:val="000000"/>
        </w:rPr>
        <w:t xml:space="preserve"> του δικηγόρου __________</w:t>
      </w:r>
      <w:r>
        <w:rPr>
          <w:rFonts w:ascii="Arial" w:hAnsi="Arial" w:cs="Arial"/>
          <w:bCs/>
          <w:color w:val="000000"/>
        </w:rPr>
        <w:t>_______ (Δ.Σ Ιωαννίνων ΑΜ___).</w:t>
      </w:r>
    </w:p>
    <w:p w14:paraId="039CCF31" w14:textId="77777777" w:rsidR="00160597" w:rsidRDefault="00305FCE">
      <w:pPr>
        <w:spacing w:line="360" w:lineRule="auto"/>
        <w:ind w:lef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ΤΟΥ ΚΑΘ΄ ΟΥ Η ΑΙΤΗΣΗ: Νομικού Προσώπου Δημοσίου Δικαίου με την επωνυμία Οργανισμός Απασχόλησης Εργατικού Δυναμικού (Ο.Α.Ε.Δ), που εδρεύει στον Άλιμο Αττικής (οδός Εθνικής Αντιστάσεως, αριθμ.8), ως εκ του νόμου καθολικ</w:t>
      </w:r>
      <w:r>
        <w:rPr>
          <w:rFonts w:ascii="Arial" w:hAnsi="Arial" w:cs="Arial"/>
          <w:bCs/>
          <w:color w:val="000000"/>
        </w:rPr>
        <w:t>ού διαδόχου του Νομικού προσώπου Δημοσίου Δικαίου με την επωνυμία Οργανισμός Εργατικής Κατοικίας (Ο.Ε.Κ), με έδρα την Αθήνα (οδός Σολωμού, αριθμ.60), σύμφωνα με την παρ.1 του άρθρου 35 Ν. 4144/2013  όπως νόμιμα εκπροσωπείται, που δεν παραστάθηκε.</w:t>
      </w:r>
    </w:p>
    <w:p w14:paraId="31C5458C" w14:textId="77777777" w:rsidR="00160597" w:rsidRDefault="00305FCE">
      <w:pPr>
        <w:spacing w:line="360" w:lineRule="auto"/>
        <w:ind w:left="284"/>
        <w:jc w:val="both"/>
      </w:pPr>
      <w:r>
        <w:rPr>
          <w:rFonts w:ascii="Arial" w:hAnsi="Arial" w:cs="Arial"/>
          <w:bCs/>
          <w:color w:val="000000"/>
        </w:rPr>
        <w:t xml:space="preserve">      Ο α</w:t>
      </w:r>
      <w:r>
        <w:rPr>
          <w:rFonts w:ascii="Arial" w:hAnsi="Arial" w:cs="Arial"/>
          <w:bCs/>
          <w:color w:val="000000"/>
        </w:rPr>
        <w:t>ιτών κατέθεσε την από 10-4-2019 και με αριθμό έκθεσης κατάθεσης ___/2019 αίτησή του, η οποία ορίστηκε προς συζήτηση για τη δικάσιμο που αναφέρεται στην αρχή της παρούσας. Κατά τη συζήτηση της αιτήσεως, η πληρεξούσια δικηγόρος του αιτούντος ανέπτυξε προφορι</w:t>
      </w:r>
      <w:r>
        <w:rPr>
          <w:rFonts w:ascii="Arial" w:hAnsi="Arial" w:cs="Arial"/>
          <w:bCs/>
          <w:color w:val="000000"/>
        </w:rPr>
        <w:t>κά τους ισχυρισμούς της  και ζήτησε να γίνουν αυτοί δεκτοί.</w:t>
      </w:r>
    </w:p>
    <w:p w14:paraId="7809CEEB" w14:textId="77777777" w:rsidR="00160597" w:rsidRDefault="00305FCE">
      <w:pPr>
        <w:spacing w:line="360" w:lineRule="auto"/>
        <w:ind w:left="28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ΑΦΟΥ ΜΕΛΕΤΗΣΕ ΤΗ ΔΙΚΟΓΡΑΦΙΑ</w:t>
      </w:r>
    </w:p>
    <w:p w14:paraId="2B53FD04" w14:textId="77777777" w:rsidR="00160597" w:rsidRDefault="00305FCE">
      <w:pPr>
        <w:spacing w:line="360" w:lineRule="auto"/>
        <w:ind w:left="284"/>
        <w:jc w:val="center"/>
      </w:pPr>
      <w:r>
        <w:rPr>
          <w:rFonts w:ascii="Arial" w:hAnsi="Arial" w:cs="Arial"/>
          <w:b/>
          <w:bCs/>
          <w:color w:val="000000"/>
        </w:rPr>
        <w:t>ΣΚΕΦΘΗΚΕ ΣΥΜΦΩΝΑ ΜΕ ΤΟ ΝΟΜΟ</w:t>
      </w:r>
    </w:p>
    <w:p w14:paraId="501E4ECE" w14:textId="77777777" w:rsidR="00160597" w:rsidRDefault="00305FCE">
      <w:pPr>
        <w:tabs>
          <w:tab w:val="left" w:pos="878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Από την με αριθμό +_________/25-4-2019  έκθεση επιδόσεως του δικαστικού επιμελητή του Εφετείου Αθηνών </w:t>
      </w:r>
      <w:r>
        <w:rPr>
          <w:rFonts w:ascii="Arial" w:hAnsi="Arial" w:cs="Arial"/>
          <w:color w:val="000000"/>
        </w:rPr>
        <w:t xml:space="preserve">________________ , που προσκομίζει ο αιτών, προκύπτει ότι ακριβές αντίγραφο της </w:t>
      </w:r>
      <w:proofErr w:type="spellStart"/>
      <w:r>
        <w:rPr>
          <w:rFonts w:ascii="Arial" w:hAnsi="Arial" w:cs="Arial"/>
          <w:color w:val="000000"/>
        </w:rPr>
        <w:t>κρινομένης</w:t>
      </w:r>
      <w:proofErr w:type="spellEnd"/>
      <w:r>
        <w:rPr>
          <w:rFonts w:ascii="Arial" w:hAnsi="Arial" w:cs="Arial"/>
          <w:color w:val="000000"/>
        </w:rPr>
        <w:t xml:space="preserve"> αίτησης με πράξη ορισμού δικασίμου και κλήση προς συζήτηση για τη δικάσιμο που αναφέρεται στην αρχή της παρούσας επιδόθηκε νόμιμα και εμπρόθεσμα στο καθ΄ ου. Κατά τη</w:t>
      </w:r>
      <w:r>
        <w:rPr>
          <w:rFonts w:ascii="Arial" w:hAnsi="Arial" w:cs="Arial"/>
          <w:color w:val="000000"/>
        </w:rPr>
        <w:t xml:space="preserve"> σημερινή δικάσιμο, το καθ΄ ου η αίτηση, </w:t>
      </w:r>
      <w:r>
        <w:rPr>
          <w:rFonts w:ascii="Arial" w:hAnsi="Arial" w:cs="Arial"/>
          <w:color w:val="000000"/>
        </w:rPr>
        <w:lastRenderedPageBreak/>
        <w:t>παρότι κλητεύθηκε νόμιμα δεν παραστάθηκε όταν η υπόθεση  εκφωνήθηκε με τη σειρά του οικείου εκθέματος, ωστόσο, πρέπει να προχωρήσει η συζήτηση της υπόθεσης σαν να ήταν όλοι οι διάδικοι παρόντες (άρθρα 699, 696 παρ.1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ΚΠολΔ</w:t>
      </w:r>
      <w:proofErr w:type="spellEnd"/>
      <w:r>
        <w:rPr>
          <w:rFonts w:ascii="Arial" w:hAnsi="Arial" w:cs="Arial"/>
          <w:color w:val="000000"/>
        </w:rPr>
        <w:t>).</w:t>
      </w:r>
    </w:p>
    <w:p w14:paraId="35C21233" w14:textId="77777777" w:rsidR="00160597" w:rsidRDefault="00305FCE">
      <w:pPr>
        <w:spacing w:line="360" w:lineRule="auto"/>
        <w:ind w:left="284"/>
        <w:jc w:val="both"/>
      </w:pPr>
      <w:r>
        <w:rPr>
          <w:rFonts w:ascii="Arial" w:hAnsi="Arial" w:cs="Arial"/>
          <w:color w:val="000000"/>
        </w:rPr>
        <w:t xml:space="preserve">         Με την κρινόμενη αίτησή του, ο αιτών ζητεί, ως ασφαλιστικό μέτρο α)να ανακληθεί η </w:t>
      </w:r>
      <w:proofErr w:type="spellStart"/>
      <w:r>
        <w:rPr>
          <w:rFonts w:ascii="Arial" w:hAnsi="Arial" w:cs="Arial"/>
          <w:color w:val="000000"/>
        </w:rPr>
        <w:t>υπ</w:t>
      </w:r>
      <w:proofErr w:type="spellEnd"/>
      <w:r>
        <w:rPr>
          <w:rFonts w:ascii="Arial" w:hAnsi="Arial" w:cs="Arial"/>
          <w:color w:val="000000"/>
        </w:rPr>
        <w:t xml:space="preserve">΄ </w:t>
      </w:r>
      <w:proofErr w:type="spellStart"/>
      <w:r>
        <w:rPr>
          <w:rFonts w:ascii="Arial" w:hAnsi="Arial" w:cs="Arial"/>
          <w:color w:val="000000"/>
        </w:rPr>
        <w:t>αριθμ</w:t>
      </w:r>
      <w:proofErr w:type="spellEnd"/>
      <w:r>
        <w:rPr>
          <w:rFonts w:ascii="Arial" w:hAnsi="Arial" w:cs="Arial"/>
          <w:color w:val="000000"/>
        </w:rPr>
        <w:t>. ____/2006 απόφαση του Δικαστηρίου τούτου, με την οποία διατάχθηκε η προσημείωση υποθήκης μέχρι του ποσού των 15.000 ευρώ, για την εξασφάλιση απαί</w:t>
      </w:r>
      <w:r>
        <w:rPr>
          <w:rFonts w:ascii="Arial" w:hAnsi="Arial" w:cs="Arial"/>
          <w:color w:val="000000"/>
        </w:rPr>
        <w:t xml:space="preserve">τησης, που πηγάζει από την </w:t>
      </w:r>
      <w:proofErr w:type="spellStart"/>
      <w:r>
        <w:rPr>
          <w:rFonts w:ascii="Arial" w:hAnsi="Arial" w:cs="Arial"/>
          <w:color w:val="000000"/>
        </w:rPr>
        <w:t>υπ</w:t>
      </w:r>
      <w:proofErr w:type="spellEnd"/>
      <w:r>
        <w:rPr>
          <w:rFonts w:ascii="Arial" w:hAnsi="Arial" w:cs="Arial"/>
          <w:color w:val="000000"/>
        </w:rPr>
        <w:t xml:space="preserve">΄ αριθμό ___/5-10-2006  σύμβαση στεγαστικού δανείου, υπέρ της καθ΄ ης η </w:t>
      </w:r>
      <w:proofErr w:type="spellStart"/>
      <w:r>
        <w:rPr>
          <w:rFonts w:ascii="Arial" w:hAnsi="Arial" w:cs="Arial"/>
          <w:color w:val="000000"/>
        </w:rPr>
        <w:t>αίτηση,επί</w:t>
      </w:r>
      <w:proofErr w:type="spellEnd"/>
      <w:r>
        <w:rPr>
          <w:rFonts w:ascii="Arial" w:hAnsi="Arial" w:cs="Arial"/>
          <w:color w:val="000000"/>
        </w:rPr>
        <w:t xml:space="preserve"> του με αριθμό διαμερίσματος </w:t>
      </w:r>
      <w:r>
        <w:rPr>
          <w:rFonts w:ascii="Arial" w:eastAsia="Batang" w:hAnsi="Arial" w:cs="Arial"/>
        </w:rPr>
        <w:t>του πρώτου ορόφου της πολυκατοικίας 39 _______ με ΚΑΕΚ ____________________, εμβαδού 101,90 μ2 και με ποσοστό συνιδι</w:t>
      </w:r>
      <w:r>
        <w:rPr>
          <w:rFonts w:ascii="Arial" w:eastAsia="Batang" w:hAnsi="Arial" w:cs="Arial"/>
        </w:rPr>
        <w:t xml:space="preserve">οκτησίας στο οικόπεδο και ψήφους 4/1000 που αντιστοιχούν σε 143,75 μ2 , το οποίο αποτελείται  από τέσσερα κύρια δωμάτια, κουζίνα και λουτρό, συνορεύει δε με </w:t>
      </w:r>
      <w:proofErr w:type="spellStart"/>
      <w:r>
        <w:rPr>
          <w:rFonts w:ascii="Arial" w:eastAsia="Batang" w:hAnsi="Arial" w:cs="Arial"/>
        </w:rPr>
        <w:t>κοινόκτητο</w:t>
      </w:r>
      <w:proofErr w:type="spellEnd"/>
      <w:r>
        <w:rPr>
          <w:rFonts w:ascii="Arial" w:eastAsia="Batang" w:hAnsi="Arial" w:cs="Arial"/>
        </w:rPr>
        <w:t xml:space="preserve"> οικόπεδο, με κλιμακοστάσιο, με φρέαρ ανελκυστήρα και με το υπ.αρ.199 του πρώτου ορόφου τ</w:t>
      </w:r>
      <w:r>
        <w:rPr>
          <w:rFonts w:ascii="Arial" w:eastAsia="Batang" w:hAnsi="Arial" w:cs="Arial"/>
        </w:rPr>
        <w:t xml:space="preserve">ης ιδίας πολυκατοικίας 39, με </w:t>
      </w:r>
      <w:proofErr w:type="spellStart"/>
      <w:r>
        <w:rPr>
          <w:rFonts w:ascii="Arial" w:eastAsia="Batang" w:hAnsi="Arial" w:cs="Arial"/>
        </w:rPr>
        <w:t>κοινόκτητο</w:t>
      </w:r>
      <w:proofErr w:type="spellEnd"/>
      <w:r>
        <w:rPr>
          <w:rFonts w:ascii="Arial" w:eastAsia="Batang" w:hAnsi="Arial" w:cs="Arial"/>
        </w:rPr>
        <w:t xml:space="preserve"> οικόπεδο και με </w:t>
      </w:r>
      <w:proofErr w:type="spellStart"/>
      <w:r>
        <w:rPr>
          <w:rFonts w:ascii="Arial" w:eastAsia="Batang" w:hAnsi="Arial" w:cs="Arial"/>
        </w:rPr>
        <w:t>κοινόκτητο</w:t>
      </w:r>
      <w:proofErr w:type="spellEnd"/>
      <w:r>
        <w:rPr>
          <w:rFonts w:ascii="Arial" w:eastAsia="Batang" w:hAnsi="Arial" w:cs="Arial"/>
        </w:rPr>
        <w:t xml:space="preserve"> επίσης οικόπεδο και η παραπάνω οριζόντια ιδιοκτησία είναι κτισμένη σε οικόπεδο επιφάνειας 34.479,90 μ2 που βρίσκεται στις __________________ του Δήμου Ιωαννιτών και συνορεύει με </w:t>
      </w:r>
      <w:r>
        <w:rPr>
          <w:rFonts w:ascii="Arial" w:hAnsi="Arial" w:cs="Arial"/>
        </w:rPr>
        <w:t xml:space="preserve">βόρεια </w:t>
      </w:r>
      <w:r>
        <w:rPr>
          <w:rFonts w:ascii="Arial" w:hAnsi="Arial" w:cs="Arial"/>
        </w:rPr>
        <w:t>ιδιοκτησίες _______________και ________________, νότια με αγροτική ιδιοκτησία _______________ , ανατολικά με τάφρο και πέραν αυτής με δρόμο και πέραν του δρόμου με ιδιοκτησίες ____________, _____________________, ____________________-, ____________________</w:t>
      </w:r>
      <w:r>
        <w:rPr>
          <w:rFonts w:ascii="Arial" w:hAnsi="Arial" w:cs="Arial"/>
        </w:rPr>
        <w:t xml:space="preserve">, _______________ και ____________  </w:t>
      </w:r>
      <w:proofErr w:type="spellStart"/>
      <w:r>
        <w:rPr>
          <w:rFonts w:ascii="Arial" w:hAnsi="Arial" w:cs="Arial"/>
        </w:rPr>
        <w:t>και</w:t>
      </w:r>
      <w:proofErr w:type="spellEnd"/>
      <w:r>
        <w:rPr>
          <w:rFonts w:ascii="Arial" w:hAnsi="Arial" w:cs="Arial"/>
        </w:rPr>
        <w:t xml:space="preserve"> δυτικά με _________, πέραν αυτού με αγροτικό δρόμο, πέραν αυτού με ________________ και πέραν αυτής με ιδιοκτησία ____________________ και το οποίο α</w:t>
      </w:r>
      <w:r>
        <w:rPr>
          <w:rFonts w:ascii="Arial" w:eastAsia="Batang" w:hAnsi="Arial" w:cs="Arial"/>
        </w:rPr>
        <w:t>κίνητο περιήλθε στον αιτούντα  με τον ________________/2003 παραχωρ</w:t>
      </w:r>
      <w:r>
        <w:rPr>
          <w:rFonts w:ascii="Arial" w:eastAsia="Batang" w:hAnsi="Arial" w:cs="Arial"/>
        </w:rPr>
        <w:t xml:space="preserve">ητήριο τίτλο του ΟΕΚ  το οποίο έχει νόμιμα μεταγραφεί στα βιβλία μεταγραφών του Υποθηκοφυλακείου Ιωαννίνων (Τ._____ </w:t>
      </w:r>
      <w:proofErr w:type="spellStart"/>
      <w:r>
        <w:rPr>
          <w:rFonts w:ascii="Arial" w:eastAsia="Batang" w:hAnsi="Arial" w:cs="Arial"/>
        </w:rPr>
        <w:t>α.α</w:t>
      </w:r>
      <w:proofErr w:type="spellEnd"/>
      <w:r>
        <w:rPr>
          <w:rFonts w:ascii="Arial" w:eastAsia="Batang" w:hAnsi="Arial" w:cs="Arial"/>
        </w:rPr>
        <w:t xml:space="preserve"> ____)  </w:t>
      </w:r>
      <w:r>
        <w:rPr>
          <w:rFonts w:ascii="Arial" w:hAnsi="Arial" w:cs="Arial"/>
          <w:color w:val="000000"/>
        </w:rPr>
        <w:t>, για το λόγο ότι έχει ήδη εξοφληθεί και β) να διαταχθεί η εξάλειψη της εγγραφείσας προσημείωσης, εγγεγραμμένης  στα βιβλία μεταγ</w:t>
      </w:r>
      <w:r>
        <w:rPr>
          <w:rFonts w:ascii="Arial" w:hAnsi="Arial" w:cs="Arial"/>
          <w:color w:val="000000"/>
        </w:rPr>
        <w:t>ραφών του Υποθηκοφυλακείου Ιωαννίνων στον τόμο ____ και αύξοντα αριθμό ______.</w:t>
      </w:r>
    </w:p>
    <w:p w14:paraId="7140EE70" w14:textId="77777777" w:rsidR="00160597" w:rsidRDefault="00305FCE">
      <w:pPr>
        <w:tabs>
          <w:tab w:val="left" w:pos="8647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Η αίτηση εισάγεται αρμοδίως για να συζητηθεί ενώπιον του Δικαστηρίου τούτου, κατά τη διαδικασία των ασφαλιστικών μέτρων (άρθρα 682 </w:t>
      </w:r>
      <w:proofErr w:type="spellStart"/>
      <w:r>
        <w:rPr>
          <w:rFonts w:ascii="Arial" w:hAnsi="Arial" w:cs="Arial"/>
          <w:color w:val="000000"/>
        </w:rPr>
        <w:t>επ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ΚΠολΔ</w:t>
      </w:r>
      <w:proofErr w:type="spellEnd"/>
      <w:r>
        <w:rPr>
          <w:rFonts w:ascii="Arial" w:hAnsi="Arial" w:cs="Arial"/>
          <w:color w:val="000000"/>
        </w:rPr>
        <w:t>) και είναι νόμιμη. Στηρίζετ</w:t>
      </w:r>
      <w:r>
        <w:rPr>
          <w:rFonts w:ascii="Arial" w:hAnsi="Arial" w:cs="Arial"/>
          <w:color w:val="000000"/>
        </w:rPr>
        <w:t xml:space="preserve">αι στις διατάξεις των άρθρων 696 παρ. 3 και 706 </w:t>
      </w:r>
      <w:proofErr w:type="spellStart"/>
      <w:r>
        <w:rPr>
          <w:rFonts w:ascii="Arial" w:hAnsi="Arial" w:cs="Arial"/>
          <w:color w:val="000000"/>
        </w:rPr>
        <w:t>ΚΠολΔ</w:t>
      </w:r>
      <w:proofErr w:type="spellEnd"/>
      <w:r>
        <w:rPr>
          <w:rFonts w:ascii="Arial" w:hAnsi="Arial" w:cs="Arial"/>
          <w:color w:val="000000"/>
        </w:rPr>
        <w:t xml:space="preserve">. Ακολούθως, η αίτηση πρέπει να γίνει δεκτή, ως βάσιμη και κατ' </w:t>
      </w:r>
      <w:proofErr w:type="spellStart"/>
      <w:r>
        <w:rPr>
          <w:rFonts w:ascii="Arial" w:hAnsi="Arial" w:cs="Arial"/>
          <w:color w:val="000000"/>
        </w:rPr>
        <w:t>ουσίαν</w:t>
      </w:r>
      <w:proofErr w:type="spellEnd"/>
      <w:r>
        <w:rPr>
          <w:rFonts w:ascii="Arial" w:hAnsi="Arial" w:cs="Arial"/>
          <w:color w:val="000000"/>
        </w:rPr>
        <w:t>, διότι πράγματι ο αιτών έχει εξοφλήσει την απαίτηση, για την οποία ενεγράφη η προσημείωση υποθήκης, γεγονός το οποίο αρκούντως πιθαν</w:t>
      </w:r>
      <w:r>
        <w:rPr>
          <w:rFonts w:ascii="Arial" w:hAnsi="Arial" w:cs="Arial"/>
          <w:color w:val="000000"/>
        </w:rPr>
        <w:t xml:space="preserve">ολογείται από τα προσκομιζόμενα και επικαλούμενα έγγραφα (βλ. το </w:t>
      </w:r>
      <w:proofErr w:type="spellStart"/>
      <w:r>
        <w:rPr>
          <w:rFonts w:ascii="Arial" w:hAnsi="Arial" w:cs="Arial"/>
          <w:color w:val="000000"/>
        </w:rPr>
        <w:t>υπ</w:t>
      </w:r>
      <w:proofErr w:type="spellEnd"/>
      <w:r>
        <w:rPr>
          <w:rFonts w:ascii="Arial" w:hAnsi="Arial" w:cs="Arial"/>
          <w:color w:val="000000"/>
        </w:rPr>
        <w:t xml:space="preserve">΄ </w:t>
      </w:r>
      <w:proofErr w:type="spellStart"/>
      <w:r>
        <w:rPr>
          <w:rFonts w:ascii="Arial" w:hAnsi="Arial" w:cs="Arial"/>
          <w:color w:val="000000"/>
        </w:rPr>
        <w:t>αριθμ</w:t>
      </w:r>
      <w:proofErr w:type="spellEnd"/>
      <w:r>
        <w:rPr>
          <w:rFonts w:ascii="Arial" w:hAnsi="Arial" w:cs="Arial"/>
          <w:color w:val="000000"/>
        </w:rPr>
        <w:t>. ___/11.12.2018 απόσπασμα πρακτικού που χορήγησε ο Ο.Α.Ε.Δ) και έτσι επήλθε μεταβολή των πραγμάτων που δικαιολογεί την ανάκληση της παραπάνω απόφασης. Πρέπει επομένως να γίνει δεκτή</w:t>
      </w:r>
      <w:r>
        <w:rPr>
          <w:rFonts w:ascii="Arial" w:hAnsi="Arial" w:cs="Arial"/>
          <w:color w:val="000000"/>
        </w:rPr>
        <w:t xml:space="preserve"> η αίτηση και να ανακληθεί η </w:t>
      </w:r>
      <w:proofErr w:type="spellStart"/>
      <w:r>
        <w:rPr>
          <w:rFonts w:ascii="Arial" w:hAnsi="Arial" w:cs="Arial"/>
          <w:color w:val="000000"/>
        </w:rPr>
        <w:t>υπ</w:t>
      </w:r>
      <w:proofErr w:type="spellEnd"/>
      <w:r>
        <w:rPr>
          <w:rFonts w:ascii="Arial" w:hAnsi="Arial" w:cs="Arial"/>
          <w:color w:val="000000"/>
        </w:rPr>
        <w:t xml:space="preserve">΄ </w:t>
      </w:r>
      <w:proofErr w:type="spellStart"/>
      <w:r>
        <w:rPr>
          <w:rFonts w:ascii="Arial" w:hAnsi="Arial" w:cs="Arial"/>
          <w:color w:val="000000"/>
        </w:rPr>
        <w:t>αριθμ</w:t>
      </w:r>
      <w:proofErr w:type="spellEnd"/>
      <w:r>
        <w:rPr>
          <w:rFonts w:ascii="Arial" w:hAnsi="Arial" w:cs="Arial"/>
          <w:color w:val="000000"/>
        </w:rPr>
        <w:t>. ____/2006 απόφαση του παρόντος Δικαστηρίου.</w:t>
      </w:r>
    </w:p>
    <w:p w14:paraId="63083C91" w14:textId="77777777" w:rsidR="00160597" w:rsidRDefault="00305FCE">
      <w:pPr>
        <w:tabs>
          <w:tab w:val="left" w:pos="8789"/>
        </w:tabs>
        <w:spacing w:line="360" w:lineRule="auto"/>
        <w:ind w:left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ΓΙΑ ΤΟΥΣ ΛΟΓΟΥΣ ΑΥΤΟΥΣ</w:t>
      </w:r>
    </w:p>
    <w:p w14:paraId="4E086682" w14:textId="77777777" w:rsidR="00160597" w:rsidRDefault="00305FCE">
      <w:pPr>
        <w:tabs>
          <w:tab w:val="left" w:pos="878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ΔΙΚΑΖΕΙ  ερήμην του  καθ΄ ου.   </w:t>
      </w:r>
    </w:p>
    <w:p w14:paraId="33516F48" w14:textId="77777777" w:rsidR="00160597" w:rsidRDefault="00305FCE">
      <w:pPr>
        <w:tabs>
          <w:tab w:val="left" w:pos="878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ΔΕΧΕΤΑΙ την αίτηση. </w:t>
      </w:r>
    </w:p>
    <w:p w14:paraId="5626DFC4" w14:textId="77777777" w:rsidR="00160597" w:rsidRDefault="00305FCE">
      <w:pPr>
        <w:spacing w:line="360" w:lineRule="auto"/>
        <w:ind w:left="284"/>
        <w:jc w:val="both"/>
      </w:pPr>
      <w:r>
        <w:rPr>
          <w:rFonts w:ascii="Arial" w:hAnsi="Arial" w:cs="Arial"/>
          <w:color w:val="000000"/>
        </w:rPr>
        <w:t xml:space="preserve">         ΑΝΑΚΑΛΕΙ την  </w:t>
      </w:r>
      <w:proofErr w:type="spellStart"/>
      <w:r>
        <w:rPr>
          <w:rFonts w:ascii="Arial" w:hAnsi="Arial" w:cs="Arial"/>
          <w:color w:val="000000"/>
        </w:rPr>
        <w:t>υπ</w:t>
      </w:r>
      <w:proofErr w:type="spellEnd"/>
      <w:r>
        <w:rPr>
          <w:rFonts w:ascii="Arial" w:hAnsi="Arial" w:cs="Arial"/>
          <w:color w:val="000000"/>
        </w:rPr>
        <w:t xml:space="preserve">΄ </w:t>
      </w:r>
      <w:proofErr w:type="spellStart"/>
      <w:r>
        <w:rPr>
          <w:rFonts w:ascii="Arial" w:hAnsi="Arial" w:cs="Arial"/>
          <w:color w:val="000000"/>
        </w:rPr>
        <w:t>αριθμ</w:t>
      </w:r>
      <w:proofErr w:type="spellEnd"/>
      <w:r>
        <w:rPr>
          <w:rFonts w:ascii="Arial" w:hAnsi="Arial" w:cs="Arial"/>
          <w:color w:val="000000"/>
        </w:rPr>
        <w:t>. ____/2006 απόφαση του Μονομελούς Πρωτοδικεί</w:t>
      </w:r>
      <w:r>
        <w:rPr>
          <w:rFonts w:ascii="Arial" w:hAnsi="Arial" w:cs="Arial"/>
          <w:color w:val="000000"/>
        </w:rPr>
        <w:t xml:space="preserve">ου Ιωαννίνων, δυνάμει της οποίας διατάχθηκε η προσημείωση υποθήκης επί του με αριθμό διαμερίσματος </w:t>
      </w:r>
      <w:r>
        <w:rPr>
          <w:rFonts w:ascii="Arial" w:eastAsia="Batang" w:hAnsi="Arial" w:cs="Arial"/>
        </w:rPr>
        <w:t>του πρώτου ορόφου της πολυκατοικίας 39 με ΚΑΕΚ _______________, εμβαδού 101,90 μ2 και με ποσοστό συνιδιοκτησίας στο οικόπεδο και ψήφους 4/1000 που αντιστοιχο</w:t>
      </w:r>
      <w:r>
        <w:rPr>
          <w:rFonts w:ascii="Arial" w:eastAsia="Batang" w:hAnsi="Arial" w:cs="Arial"/>
        </w:rPr>
        <w:t xml:space="preserve">ύν σε 143,75 μ2, το οποίο αποτελείται  από τέσσερα κύρια δωμάτια, κουζίνα και λουτρό, συνορεύει δε με </w:t>
      </w:r>
      <w:proofErr w:type="spellStart"/>
      <w:r>
        <w:rPr>
          <w:rFonts w:ascii="Arial" w:eastAsia="Batang" w:hAnsi="Arial" w:cs="Arial"/>
        </w:rPr>
        <w:t>κοινόκτητο</w:t>
      </w:r>
      <w:proofErr w:type="spellEnd"/>
      <w:r>
        <w:rPr>
          <w:rFonts w:ascii="Arial" w:eastAsia="Batang" w:hAnsi="Arial" w:cs="Arial"/>
        </w:rPr>
        <w:t xml:space="preserve"> οικόπεδο, με κλιμακοστάσιο, με φρέαρ ανελκυστήρα και με το υπ.αρ.199 του πρώτου ορόφου της ιδίας πολυκατοικίας 39, με </w:t>
      </w:r>
      <w:proofErr w:type="spellStart"/>
      <w:r>
        <w:rPr>
          <w:rFonts w:ascii="Arial" w:eastAsia="Batang" w:hAnsi="Arial" w:cs="Arial"/>
        </w:rPr>
        <w:t>κοινόκτητο</w:t>
      </w:r>
      <w:proofErr w:type="spellEnd"/>
      <w:r>
        <w:rPr>
          <w:rFonts w:ascii="Arial" w:eastAsia="Batang" w:hAnsi="Arial" w:cs="Arial"/>
        </w:rPr>
        <w:t xml:space="preserve"> οικόπεδο και μ</w:t>
      </w:r>
      <w:r>
        <w:rPr>
          <w:rFonts w:ascii="Arial" w:eastAsia="Batang" w:hAnsi="Arial" w:cs="Arial"/>
        </w:rPr>
        <w:t xml:space="preserve">ε </w:t>
      </w:r>
      <w:proofErr w:type="spellStart"/>
      <w:r>
        <w:rPr>
          <w:rFonts w:ascii="Arial" w:eastAsia="Batang" w:hAnsi="Arial" w:cs="Arial"/>
        </w:rPr>
        <w:t>κοινόκτητο</w:t>
      </w:r>
      <w:proofErr w:type="spellEnd"/>
      <w:r>
        <w:rPr>
          <w:rFonts w:ascii="Arial" w:eastAsia="Batang" w:hAnsi="Arial" w:cs="Arial"/>
        </w:rPr>
        <w:t xml:space="preserve"> επίσης οικόπεδο και βρίσκεται η παραπάνω οριζόντια ιδιοκτησία σε οικόπεδο επιφάνειας 34.479,90 μ2 που βρίσκεται στις __________________ του Δήμου Ιωαννιτών και συνορεύει με </w:t>
      </w:r>
      <w:r>
        <w:rPr>
          <w:rFonts w:ascii="Arial" w:hAnsi="Arial" w:cs="Arial"/>
        </w:rPr>
        <w:t>βόρεια ιδιοκτησίες _______________και ________________, νότια με αγροτ</w:t>
      </w:r>
      <w:r>
        <w:rPr>
          <w:rFonts w:ascii="Arial" w:hAnsi="Arial" w:cs="Arial"/>
        </w:rPr>
        <w:t xml:space="preserve">ική ιδιοκτησία _______________ , ανατολικά με τάφρο και πέραν αυτής με δρόμο και πέραν του δρόμου με ιδιοκτησίες ____________, _____________________, ____________________-, ____________________, _______________ και ____________  </w:t>
      </w:r>
      <w:proofErr w:type="spellStart"/>
      <w:r>
        <w:rPr>
          <w:rFonts w:ascii="Arial" w:hAnsi="Arial" w:cs="Arial"/>
        </w:rPr>
        <w:t>και</w:t>
      </w:r>
      <w:proofErr w:type="spellEnd"/>
      <w:r>
        <w:rPr>
          <w:rFonts w:ascii="Arial" w:hAnsi="Arial" w:cs="Arial"/>
        </w:rPr>
        <w:t xml:space="preserve"> δυτικά με _________, πέ</w:t>
      </w:r>
      <w:r>
        <w:rPr>
          <w:rFonts w:ascii="Arial" w:hAnsi="Arial" w:cs="Arial"/>
        </w:rPr>
        <w:t>ραν αυτού με αγροτικό δρόμο, πέραν αυτού με ________________ και πέραν αυτής με ιδιοκτησία ____________________ και το οποίο α</w:t>
      </w:r>
      <w:r>
        <w:rPr>
          <w:rFonts w:ascii="Arial" w:eastAsia="Batang" w:hAnsi="Arial" w:cs="Arial"/>
        </w:rPr>
        <w:t xml:space="preserve">κίνητο περιήλθε στον αιτούντα  με </w:t>
      </w:r>
      <w:r>
        <w:rPr>
          <w:rFonts w:ascii="Arial" w:eastAsia="Batang" w:hAnsi="Arial" w:cs="Arial"/>
        </w:rPr>
        <w:lastRenderedPageBreak/>
        <w:t>τον ________________/2003 παραχωρητήριο τίτλο του ΟΕΚ  το οποίο έχει νόμιμα μεταγραφεί στα βιβλί</w:t>
      </w:r>
      <w:r>
        <w:rPr>
          <w:rFonts w:ascii="Arial" w:eastAsia="Batang" w:hAnsi="Arial" w:cs="Arial"/>
        </w:rPr>
        <w:t xml:space="preserve">α μεταγραφών του Υποθηκοφυλακείου Ιωαννίνων (Τ._____ </w:t>
      </w:r>
      <w:proofErr w:type="spellStart"/>
      <w:r>
        <w:rPr>
          <w:rFonts w:ascii="Arial" w:eastAsia="Batang" w:hAnsi="Arial" w:cs="Arial"/>
        </w:rPr>
        <w:t>α.α</w:t>
      </w:r>
      <w:proofErr w:type="spellEnd"/>
      <w:r>
        <w:rPr>
          <w:rFonts w:ascii="Arial" w:eastAsia="Batang" w:hAnsi="Arial" w:cs="Arial"/>
        </w:rPr>
        <w:t xml:space="preserve"> ____)  </w:t>
      </w:r>
      <w:r>
        <w:rPr>
          <w:rFonts w:ascii="Arial" w:hAnsi="Arial" w:cs="Arial"/>
          <w:color w:val="000000"/>
        </w:rPr>
        <w:t>, για το λόγο ότι έχει ήδη εξοφληθεί και β) να διαταχθεί η εξάλειψη της εγγραφείσας προσημείωσης, εγγεγραμμένης  στα βιβλία μεταγραφών του Υποθηκοφυλακείου Ιωαννίνων στον τόμο ____ και αύξοντα</w:t>
      </w:r>
      <w:r>
        <w:rPr>
          <w:rFonts w:ascii="Arial" w:hAnsi="Arial" w:cs="Arial"/>
          <w:color w:val="000000"/>
        </w:rPr>
        <w:t xml:space="preserve"> αριθμό ______.</w:t>
      </w:r>
    </w:p>
    <w:p w14:paraId="2C634E67" w14:textId="77777777" w:rsidR="00160597" w:rsidRDefault="00160597">
      <w:pPr>
        <w:tabs>
          <w:tab w:val="left" w:pos="878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14:paraId="78C383FB" w14:textId="77777777" w:rsidR="00160597" w:rsidRDefault="00305FCE">
      <w:pPr>
        <w:tabs>
          <w:tab w:val="left" w:pos="878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ΔΙΑΤΑΣΣΕΙ την εξάλειψη της εγγραφείσας, δυνάμει της </w:t>
      </w:r>
      <w:proofErr w:type="spellStart"/>
      <w:r>
        <w:rPr>
          <w:rFonts w:ascii="Arial" w:hAnsi="Arial" w:cs="Arial"/>
          <w:color w:val="000000"/>
        </w:rPr>
        <w:t>υπ</w:t>
      </w:r>
      <w:proofErr w:type="spellEnd"/>
      <w:r>
        <w:rPr>
          <w:rFonts w:ascii="Arial" w:hAnsi="Arial" w:cs="Arial"/>
          <w:color w:val="000000"/>
        </w:rPr>
        <w:t xml:space="preserve">΄ </w:t>
      </w:r>
      <w:proofErr w:type="spellStart"/>
      <w:r>
        <w:rPr>
          <w:rFonts w:ascii="Arial" w:hAnsi="Arial" w:cs="Arial"/>
          <w:color w:val="000000"/>
        </w:rPr>
        <w:t>αριθμ</w:t>
      </w:r>
      <w:proofErr w:type="spellEnd"/>
      <w:r>
        <w:rPr>
          <w:rFonts w:ascii="Arial" w:hAnsi="Arial" w:cs="Arial"/>
          <w:color w:val="000000"/>
        </w:rPr>
        <w:t>. ____/2006  απόφασης του Δικαστηρίου τούτου, προσημείωσης υποθήκης, εγγεγραμμένης στα βιβλία Υποθηκών του Υποθηκοφυλακείου Ιωαννίνων.</w:t>
      </w:r>
    </w:p>
    <w:p w14:paraId="7FAB27B8" w14:textId="77777777" w:rsidR="00160597" w:rsidRDefault="00305FCE">
      <w:pPr>
        <w:tabs>
          <w:tab w:val="left" w:pos="8789"/>
        </w:tabs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ΚΡΙΘΗΚΕ, αποφασίστηκε και δημο</w:t>
      </w:r>
      <w:r>
        <w:rPr>
          <w:rFonts w:ascii="Arial" w:hAnsi="Arial" w:cs="Arial"/>
          <w:color w:val="000000"/>
        </w:rPr>
        <w:t xml:space="preserve">σιεύτηκε σε έκτακτη δημόσια συνεδρίαση στο ακροατήριό του, στα Ιωάννινα, στις          Απριλίου 2019, χωρίς την παρουσία των διαδίκων και της </w:t>
      </w:r>
      <w:proofErr w:type="spellStart"/>
      <w:r>
        <w:rPr>
          <w:rFonts w:ascii="Arial" w:hAnsi="Arial" w:cs="Arial"/>
          <w:color w:val="000000"/>
        </w:rPr>
        <w:t>πληρεξουσίας</w:t>
      </w:r>
      <w:proofErr w:type="spellEnd"/>
      <w:r>
        <w:rPr>
          <w:rFonts w:ascii="Arial" w:hAnsi="Arial" w:cs="Arial"/>
          <w:color w:val="000000"/>
        </w:rPr>
        <w:t xml:space="preserve"> δικηγόρου του αιτούντος.</w:t>
      </w:r>
    </w:p>
    <w:p w14:paraId="641FC1A4" w14:textId="77777777" w:rsidR="00160597" w:rsidRDefault="00160597">
      <w:pPr>
        <w:tabs>
          <w:tab w:val="left" w:pos="8789"/>
        </w:tabs>
        <w:spacing w:line="360" w:lineRule="auto"/>
        <w:ind w:left="227" w:right="282"/>
        <w:rPr>
          <w:rFonts w:ascii="Arial" w:hAnsi="Arial" w:cs="Arial"/>
          <w:color w:val="000000"/>
        </w:rPr>
      </w:pPr>
    </w:p>
    <w:p w14:paraId="31549DE6" w14:textId="77777777" w:rsidR="00160597" w:rsidRDefault="00305FCE">
      <w:pPr>
        <w:tabs>
          <w:tab w:val="left" w:pos="8789"/>
        </w:tabs>
        <w:spacing w:line="360" w:lineRule="auto"/>
        <w:ind w:left="227" w:right="282"/>
        <w:jc w:val="center"/>
      </w:pPr>
      <w:r>
        <w:rPr>
          <w:rFonts w:ascii="Arial" w:hAnsi="Arial" w:cs="Arial"/>
          <w:color w:val="000000"/>
        </w:rPr>
        <w:t>Η ΔΙΚΑΣΤΗΣ                                              Η     ΓΡΑΜΜΑΤΕΑΣ</w:t>
      </w:r>
    </w:p>
    <w:p w14:paraId="163A5AEC" w14:textId="77777777" w:rsidR="00160597" w:rsidRDefault="00160597"/>
    <w:sectPr w:rsidR="0016059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94CB9" w14:textId="77777777" w:rsidR="00305FCE" w:rsidRDefault="00305FCE">
      <w:r>
        <w:separator/>
      </w:r>
    </w:p>
  </w:endnote>
  <w:endnote w:type="continuationSeparator" w:id="0">
    <w:p w14:paraId="6DF333AC" w14:textId="77777777" w:rsidR="00305FCE" w:rsidRDefault="0030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7307B" w14:textId="77777777" w:rsidR="00305FCE" w:rsidRDefault="00305FCE">
      <w:r>
        <w:rPr>
          <w:color w:val="000000"/>
        </w:rPr>
        <w:separator/>
      </w:r>
    </w:p>
  </w:footnote>
  <w:footnote w:type="continuationSeparator" w:id="0">
    <w:p w14:paraId="29C1CFFF" w14:textId="77777777" w:rsidR="00305FCE" w:rsidRDefault="0030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0597"/>
    <w:rsid w:val="00160597"/>
    <w:rsid w:val="00305FCE"/>
    <w:rsid w:val="00C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EC0B"/>
  <w15:docId w15:val="{9457B943-A381-4F3E-A2F7-4F29DB30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dc:description/>
  <cp:lastModifiedBy>Maria Naka</cp:lastModifiedBy>
  <cp:revision>2</cp:revision>
  <dcterms:created xsi:type="dcterms:W3CDTF">2020-11-12T09:11:00Z</dcterms:created>
  <dcterms:modified xsi:type="dcterms:W3CDTF">2020-11-12T09:11:00Z</dcterms:modified>
</cp:coreProperties>
</file>