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8169" w14:textId="6A445FAB" w:rsidR="003A00BA" w:rsidRPr="003A00BA" w:rsidRDefault="003A00BA" w:rsidP="00613502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el-GR"/>
          <w14:ligatures w14:val="none"/>
        </w:rPr>
      </w:pPr>
      <w:r w:rsidRPr="003A00BA">
        <w:rPr>
          <w:rFonts w:ascii="Times New Roman" w:eastAsia="Times New Roman" w:hAnsi="Times New Roman" w:cs="Times New Roman"/>
          <w:kern w:val="36"/>
          <w:sz w:val="48"/>
          <w:szCs w:val="48"/>
          <w:lang w:eastAsia="el-GR"/>
          <w14:ligatures w14:val="none"/>
        </w:rPr>
        <w:t>ΕΠΕΙΓΟΥΣΑ ΕΝΗΜΕΡΩΣΗ ΓΙΑ ΤΟ ΕΠΙΜΟΡΦΩΤΙΚΟ ΠΡΟΓΡΑΜΜΑ ΣΤΗ ΔΙΑΜΕΣΟΛΑΒΗΣΗ</w:t>
      </w:r>
    </w:p>
    <w:p w14:paraId="140B46D6" w14:textId="402607C5" w:rsidR="003A00BA" w:rsidRPr="003A00BA" w:rsidRDefault="003A00BA" w:rsidP="006135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hyperlink r:id="rId4" w:history="1">
        <w:r w:rsidRPr="003A00BA">
          <w:rPr>
            <w:rFonts w:ascii="Helvetica" w:eastAsia="Times New Roman" w:hAnsi="Helvetica" w:cs="Helvetica"/>
            <w:color w:val="056FCB"/>
            <w:kern w:val="0"/>
            <w:u w:val="single"/>
            <w:lang w:eastAsia="el-GR"/>
            <w14:ligatures w14:val="none"/>
          </w:rPr>
          <w:t>Ανακοινώσεις Ολομέλειας</w:t>
        </w:r>
      </w:hyperlink>
    </w:p>
    <w:p w14:paraId="0FA93911" w14:textId="0D108FC9" w:rsidR="003A00BA" w:rsidRPr="003A00BA" w:rsidRDefault="003A00BA" w:rsidP="003A00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3A00BA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23/03/2026</w:t>
      </w:r>
    </w:p>
    <w:p w14:paraId="69FEF2ED" w14:textId="4C6DD97A" w:rsidR="003A00BA" w:rsidRPr="003A00BA" w:rsidRDefault="003A00BA" w:rsidP="003A00B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3A00BA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Ενημερώνουμε τους συναδέλφους ότι, σύμφωνα με την ανακοίνωση που έχει αναρτηθεί στην επίσημη ιστοσελίδα του προγράμματος (</w:t>
      </w:r>
      <w:hyperlink r:id="rId5" w:tgtFrame="_blank" w:history="1">
        <w:r w:rsidRPr="003A00BA">
          <w:rPr>
            <w:rFonts w:ascii="Helvetica" w:eastAsia="Times New Roman" w:hAnsi="Helvetica" w:cs="Helvetica"/>
            <w:color w:val="056FCB"/>
            <w:kern w:val="0"/>
            <w:u w:val="single"/>
            <w:lang w:eastAsia="el-GR"/>
            <w14:ligatures w14:val="none"/>
          </w:rPr>
          <w:t>www.lawtrain.gr</w:t>
        </w:r>
      </w:hyperlink>
      <w:r w:rsidRPr="003A00BA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) από τη Δευτέρα 23/3/2026 και ώρα 11:59 μμ, το πληροφοριακό σύστημα δεν θα επιτρέπει στους ωφελούμενους που δεν έχουν υπογράψει το Ιδιωτικό Συμφωνητικό με τον Φορέα Κατάρτισης που επέλεξαν να συμμετέχουν στη σύγχρονη και στην ασύγχρονη τηλεκατάρτιση.</w:t>
      </w:r>
    </w:p>
    <w:p w14:paraId="74BA5F50" w14:textId="77777777" w:rsidR="003A00BA" w:rsidRPr="003A00BA" w:rsidRDefault="003A00BA" w:rsidP="003A00B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3A00BA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Περαιτέρω, σύμφωνα με την συνημμένη ανακοίνωση, η πίστωση των vouchers στους τραπεζικούς λογαριασμούς των ωφελούμενων του προγράμματος αναμένεται να πραγματοποιηθεί εντός των προσεχών ημερών και με βάση τον χρόνο ολοκλήρωσης των τμημάτων.</w:t>
      </w:r>
    </w:p>
    <w:p w14:paraId="2CE76B83" w14:textId="77777777" w:rsidR="003A00BA" w:rsidRPr="003A00BA" w:rsidRDefault="003A00BA" w:rsidP="003A00B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3A00BA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Επισυνάπτεται η σχετική ανακοίνωση.</w:t>
      </w:r>
    </w:p>
    <w:p w14:paraId="45144659" w14:textId="77777777" w:rsidR="003A00BA" w:rsidRPr="003A00BA" w:rsidRDefault="003A00BA" w:rsidP="003A00B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3A00BA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35DBA24B" w14:textId="77777777" w:rsidR="003A00BA" w:rsidRPr="003A00BA" w:rsidRDefault="003A00BA" w:rsidP="003A00B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3A00BA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 </w:t>
      </w:r>
    </w:p>
    <w:p w14:paraId="45EDE88B" w14:textId="77777777" w:rsidR="003A00BA" w:rsidRPr="003A00BA" w:rsidRDefault="003A00BA" w:rsidP="003A00B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r w:rsidRPr="003A00BA"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  <w:t>Συνημμένα αρχεία</w:t>
      </w:r>
    </w:p>
    <w:p w14:paraId="52FEF968" w14:textId="77777777" w:rsidR="003A00BA" w:rsidRPr="003A00BA" w:rsidRDefault="003A00BA" w:rsidP="003A00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kern w:val="0"/>
          <w:lang w:eastAsia="el-GR"/>
          <w14:ligatures w14:val="none"/>
        </w:rPr>
      </w:pPr>
      <w:hyperlink r:id="rId6" w:history="1">
        <w:r w:rsidRPr="003A00BA">
          <w:rPr>
            <w:rFonts w:ascii="Helvetica" w:eastAsia="Times New Roman" w:hAnsi="Helvetica" w:cs="Helvetica"/>
            <w:color w:val="056FCB"/>
            <w:kern w:val="0"/>
            <w:u w:val="single"/>
            <w:lang w:eastAsia="el-GR"/>
            <w14:ligatures w14:val="none"/>
          </w:rPr>
          <w:t>ΑΝΑΚΟΙΝΩΣΗ_ΕΡΓΟ ΕΠΙΜΟΡΦΩΣΗΣ ΣΤΗ ΔΙΑΜΕΣΟΛΑΒΗΣΗ.docx</w:t>
        </w:r>
      </w:hyperlink>
    </w:p>
    <w:p w14:paraId="76629B8E" w14:textId="77777777" w:rsidR="003A00BA" w:rsidRDefault="003A00BA"/>
    <w:sectPr w:rsidR="003A00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BA"/>
    <w:rsid w:val="0033238F"/>
    <w:rsid w:val="003A00BA"/>
    <w:rsid w:val="0061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F917"/>
  <w15:chartTrackingRefBased/>
  <w15:docId w15:val="{2A164208-D094-4489-B8F2-9DF758AE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A0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0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0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0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0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0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0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0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0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0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0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00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00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00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00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00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00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0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0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0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00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00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00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0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A00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A0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2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sa.gr/sites/default/files/2026-03/%CE%91%CE%9D%CE%91%CE%9A%CE%9F%CE%99%CE%9D%CE%A9%CE%A3%CE%97_%CE%95%CE%A1%CE%93%CE%9F%20%CE%95%CE%A0%CE%99%CE%9C%CE%9F%CE%A1%CE%A6%CE%A9%CE%A3%CE%97%CE%A3%20%CE%A3%CE%A4%CE%97%20%CE%94%CE%99%CE%91%CE%9C%CE%95%CE%A3%CE%9F%CE%9B%CE%91%CE%92%CE%97%CE%A3%CE%97.docx" TargetMode="External"/><Relationship Id="rId5" Type="http://schemas.openxmlformats.org/officeDocument/2006/relationships/hyperlink" Target="http://www.lawtrain.gr/" TargetMode="External"/><Relationship Id="rId4" Type="http://schemas.openxmlformats.org/officeDocument/2006/relationships/hyperlink" Target="https://olomeleia.gr/el/taxonomy/term/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Τσίγκου Μαργαρίτα</dc:creator>
  <cp:keywords/>
  <dc:description/>
  <cp:lastModifiedBy>Τσίγκου Μαργαρίτα</cp:lastModifiedBy>
  <cp:revision>2</cp:revision>
  <dcterms:created xsi:type="dcterms:W3CDTF">2026-03-23T10:01:00Z</dcterms:created>
  <dcterms:modified xsi:type="dcterms:W3CDTF">2026-03-23T10:02:00Z</dcterms:modified>
</cp:coreProperties>
</file>