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135A" w14:textId="00E010D0" w:rsidR="004C51D3" w:rsidRPr="004C51D3" w:rsidRDefault="004C51D3" w:rsidP="00145E63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el-GR"/>
          <w14:ligatures w14:val="none"/>
        </w:rPr>
      </w:pPr>
      <w:r w:rsidRPr="004C51D3">
        <w:rPr>
          <w:rFonts w:ascii="Times New Roman" w:eastAsia="Times New Roman" w:hAnsi="Times New Roman" w:cs="Times New Roman"/>
          <w:kern w:val="36"/>
          <w:sz w:val="48"/>
          <w:szCs w:val="48"/>
          <w:lang w:eastAsia="el-GR"/>
          <w14:ligatures w14:val="none"/>
        </w:rPr>
        <w:t>Έναρξη Υπηρεσίας Ενημέρωσης Δικηγόρων μέσω SMS για Υποθέσεις Πολιτικής Διαδικασίας</w:t>
      </w:r>
    </w:p>
    <w:p w14:paraId="0B82475C" w14:textId="4153F041" w:rsidR="004C51D3" w:rsidRPr="004C51D3" w:rsidRDefault="004C51D3" w:rsidP="00145E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hyperlink r:id="rId4" w:history="1">
        <w:r w:rsidRPr="004C51D3">
          <w:rPr>
            <w:rFonts w:ascii="Helvetica" w:eastAsia="Times New Roman" w:hAnsi="Helvetica" w:cs="Helvetica"/>
            <w:color w:val="056FCB"/>
            <w:kern w:val="0"/>
            <w:u w:val="single"/>
            <w:lang w:eastAsia="el-GR"/>
            <w14:ligatures w14:val="none"/>
          </w:rPr>
          <w:t>Ανακοινώσεις Ολομέλειας</w:t>
        </w:r>
      </w:hyperlink>
    </w:p>
    <w:p w14:paraId="1FF84A99" w14:textId="60447F87" w:rsidR="004C51D3" w:rsidRPr="004C51D3" w:rsidRDefault="004C51D3" w:rsidP="004C51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4C51D3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 xml:space="preserve">01/11/2025 </w:t>
      </w:r>
    </w:p>
    <w:p w14:paraId="13528F93" w14:textId="6B84E55D" w:rsidR="004C51D3" w:rsidRPr="004C51D3" w:rsidRDefault="004C51D3" w:rsidP="004C51D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4C51D3">
        <w:rPr>
          <w:rFonts w:ascii="Aptos" w:eastAsia="Times New Roman" w:hAnsi="Aptos" w:cs="Helvetica"/>
          <w:color w:val="404040"/>
          <w:kern w:val="0"/>
          <w:sz w:val="22"/>
          <w:szCs w:val="22"/>
          <w:lang w:eastAsia="el-GR"/>
          <w14:ligatures w14:val="none"/>
        </w:rPr>
        <w:t>Σας ενημερώνουμε ότι, μετά από συντονισμένες ενέργειες του Προέδρου του ΔΣΑ  </w:t>
      </w:r>
      <w:r w:rsidRPr="004C51D3">
        <w:rPr>
          <w:rFonts w:ascii="Aptos" w:eastAsia="Times New Roman" w:hAnsi="Aptos" w:cs="Helvetica"/>
          <w:b/>
          <w:bCs/>
          <w:color w:val="404040"/>
          <w:kern w:val="0"/>
          <w:sz w:val="22"/>
          <w:szCs w:val="22"/>
          <w:lang w:eastAsia="el-GR"/>
          <w14:ligatures w14:val="none"/>
        </w:rPr>
        <w:t>Δημήτρη Βερβεσού </w:t>
      </w:r>
      <w:r w:rsidRPr="004C51D3">
        <w:rPr>
          <w:rFonts w:ascii="Aptos" w:eastAsia="Times New Roman" w:hAnsi="Aptos" w:cs="Helvetica"/>
          <w:color w:val="404040"/>
          <w:kern w:val="0"/>
          <w:sz w:val="22"/>
          <w:szCs w:val="22"/>
          <w:lang w:eastAsia="el-GR"/>
          <w14:ligatures w14:val="none"/>
        </w:rPr>
        <w:t>και του αρμοδίου για το έργο Συμβούλου </w:t>
      </w:r>
      <w:r w:rsidRPr="004C51D3">
        <w:rPr>
          <w:rFonts w:ascii="Aptos" w:eastAsia="Times New Roman" w:hAnsi="Aptos" w:cs="Helvetica"/>
          <w:b/>
          <w:bCs/>
          <w:color w:val="404040"/>
          <w:kern w:val="0"/>
          <w:sz w:val="22"/>
          <w:szCs w:val="22"/>
          <w:lang w:eastAsia="el-GR"/>
          <w14:ligatures w14:val="none"/>
        </w:rPr>
        <w:t>Δημήτρη Αναστασόπουλου</w:t>
      </w:r>
      <w:r w:rsidRPr="004C51D3">
        <w:rPr>
          <w:rFonts w:ascii="Aptos" w:eastAsia="Times New Roman" w:hAnsi="Aptos" w:cs="Helvetica"/>
          <w:color w:val="404040"/>
          <w:kern w:val="0"/>
          <w:sz w:val="22"/>
          <w:szCs w:val="22"/>
          <w:lang w:eastAsia="el-GR"/>
          <w14:ligatures w14:val="none"/>
        </w:rPr>
        <w:t> που συνεργάστηκε με τον επικεφαλής της Επιτροπής Τηλεματικής Σύμβουλο ΔΣΑ </w:t>
      </w:r>
      <w:r w:rsidRPr="004C51D3">
        <w:rPr>
          <w:rFonts w:ascii="Aptos" w:eastAsia="Times New Roman" w:hAnsi="Aptos" w:cs="Helvetica"/>
          <w:b/>
          <w:bCs/>
          <w:color w:val="404040"/>
          <w:kern w:val="0"/>
          <w:sz w:val="22"/>
          <w:szCs w:val="22"/>
          <w:lang w:eastAsia="el-GR"/>
          <w14:ligatures w14:val="none"/>
        </w:rPr>
        <w:t>Θωμά Καμενόπουλο</w:t>
      </w:r>
      <w:r w:rsidRPr="004C51D3">
        <w:rPr>
          <w:rFonts w:ascii="Aptos" w:eastAsia="Times New Roman" w:hAnsi="Aptos" w:cs="Helvetica"/>
          <w:color w:val="404040"/>
          <w:kern w:val="0"/>
          <w:sz w:val="22"/>
          <w:szCs w:val="22"/>
          <w:lang w:eastAsia="el-GR"/>
          <w14:ligatures w14:val="none"/>
        </w:rPr>
        <w:t>, από την </w:t>
      </w:r>
      <w:r w:rsidRPr="004C51D3">
        <w:rPr>
          <w:rFonts w:ascii="Aptos" w:eastAsia="Times New Roman" w:hAnsi="Aptos" w:cs="Helvetica"/>
          <w:b/>
          <w:bCs/>
          <w:color w:val="404040"/>
          <w:kern w:val="0"/>
          <w:sz w:val="22"/>
          <w:szCs w:val="22"/>
          <w:lang w:eastAsia="el-GR"/>
          <w14:ligatures w14:val="none"/>
        </w:rPr>
        <w:t>Τετάρτη 5 Νοεμβρίου 2025 </w:t>
      </w:r>
      <w:r w:rsidRPr="004C51D3">
        <w:rPr>
          <w:rFonts w:ascii="Aptos" w:eastAsia="Times New Roman" w:hAnsi="Aptos" w:cs="Helvetica"/>
          <w:color w:val="404040"/>
          <w:kern w:val="0"/>
          <w:sz w:val="22"/>
          <w:szCs w:val="22"/>
          <w:lang w:eastAsia="el-GR"/>
          <w14:ligatures w14:val="none"/>
        </w:rPr>
        <w:t>τίθεται σε λειτουργία η </w:t>
      </w:r>
      <w:r w:rsidRPr="004C51D3">
        <w:rPr>
          <w:rFonts w:ascii="Aptos" w:eastAsia="Times New Roman" w:hAnsi="Aptos" w:cs="Helvetica"/>
          <w:b/>
          <w:bCs/>
          <w:color w:val="404040"/>
          <w:kern w:val="0"/>
          <w:sz w:val="22"/>
          <w:szCs w:val="22"/>
          <w:lang w:eastAsia="el-GR"/>
          <w14:ligatures w14:val="none"/>
        </w:rPr>
        <w:t>νέα – δωρεάν - υπηρεσία ενημέρωσης Δικηγόρων μέσω SMS σχετικά με την πορεία των υποθέσεών τους.</w:t>
      </w:r>
    </w:p>
    <w:p w14:paraId="615AB286" w14:textId="77777777" w:rsidR="004C51D3" w:rsidRPr="004C51D3" w:rsidRDefault="004C51D3" w:rsidP="004C51D3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4C51D3">
        <w:rPr>
          <w:rFonts w:ascii="Aptos" w:eastAsia="Times New Roman" w:hAnsi="Aptos" w:cs="Helvetica"/>
          <w:color w:val="404040"/>
          <w:kern w:val="0"/>
          <w:sz w:val="22"/>
          <w:szCs w:val="22"/>
          <w:lang w:eastAsia="el-GR"/>
          <w14:ligatures w14:val="none"/>
        </w:rPr>
        <w:t>Σε πρώτο στάδιο, η υπηρεσία καλύπτει:</w:t>
      </w:r>
      <w:r w:rsidRPr="004C51D3">
        <w:rPr>
          <w:rFonts w:ascii="Aptos" w:eastAsia="Times New Roman" w:hAnsi="Aptos" w:cs="Helvetica"/>
          <w:color w:val="404040"/>
          <w:kern w:val="0"/>
          <w:sz w:val="22"/>
          <w:szCs w:val="22"/>
          <w:lang w:eastAsia="el-GR"/>
          <w14:ligatures w14:val="none"/>
        </w:rPr>
        <w:br/>
      </w:r>
      <w:r w:rsidRPr="004C51D3">
        <w:rPr>
          <w:rFonts w:ascii="Aptos" w:eastAsia="Times New Roman" w:hAnsi="Aptos" w:cs="Helvetica"/>
          <w:b/>
          <w:bCs/>
          <w:color w:val="404040"/>
          <w:kern w:val="0"/>
          <w:sz w:val="22"/>
          <w:szCs w:val="22"/>
          <w:lang w:eastAsia="el-GR"/>
          <w14:ligatures w14:val="none"/>
        </w:rPr>
        <w:t>-τον ορισμό δικάσιμου, και</w:t>
      </w:r>
      <w:r w:rsidRPr="004C51D3">
        <w:rPr>
          <w:rFonts w:ascii="Aptos" w:eastAsia="Times New Roman" w:hAnsi="Aptos" w:cs="Helvetica"/>
          <w:b/>
          <w:bCs/>
          <w:color w:val="404040"/>
          <w:kern w:val="0"/>
          <w:sz w:val="22"/>
          <w:szCs w:val="22"/>
          <w:lang w:eastAsia="el-GR"/>
          <w14:ligatures w14:val="none"/>
        </w:rPr>
        <w:br/>
        <w:t>-την έκδοση δικαστικής απόφασης</w:t>
      </w:r>
      <w:r w:rsidRPr="004C51D3">
        <w:rPr>
          <w:rFonts w:ascii="Aptos" w:eastAsia="Times New Roman" w:hAnsi="Aptos" w:cs="Helvetica"/>
          <w:color w:val="404040"/>
          <w:kern w:val="0"/>
          <w:sz w:val="22"/>
          <w:szCs w:val="22"/>
          <w:lang w:eastAsia="el-GR"/>
          <w14:ligatures w14:val="none"/>
        </w:rPr>
        <w:br/>
        <w:t>στις υποθέσεις Πολιτικής Διαδικασίας που διαχειρίζονται μέσω του Ολοκληρωμένου Συστήματος Διαχείρισης Δικαστικών Υποθέσεων Πολιτικής &amp; Ποινικής Δικαιοσύνης (ΟΣΔΔΥΠΠ).</w:t>
      </w:r>
    </w:p>
    <w:p w14:paraId="6F7F9A64" w14:textId="77777777" w:rsidR="004C51D3" w:rsidRPr="004C51D3" w:rsidRDefault="004C51D3" w:rsidP="004C51D3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4C51D3">
        <w:rPr>
          <w:rFonts w:ascii="Aptos" w:eastAsia="Times New Roman" w:hAnsi="Aptos" w:cs="Helvetica"/>
          <w:b/>
          <w:bCs/>
          <w:color w:val="404040"/>
          <w:kern w:val="0"/>
          <w:sz w:val="22"/>
          <w:szCs w:val="22"/>
          <w:lang w:eastAsia="el-GR"/>
          <w14:ligatures w14:val="none"/>
        </w:rPr>
        <w:t>Η λειτουργία θα είναι διαθέσιμη στα δικαστικά καταστήματα που αναφέρονται στο συνημμένο αρχείο</w:t>
      </w:r>
      <w:r w:rsidRPr="004C51D3">
        <w:rPr>
          <w:rFonts w:ascii="Aptos" w:eastAsia="Times New Roman" w:hAnsi="Aptos" w:cs="Helvetica"/>
          <w:color w:val="404040"/>
          <w:kern w:val="0"/>
          <w:sz w:val="22"/>
          <w:szCs w:val="22"/>
          <w:lang w:eastAsia="el-GR"/>
          <w14:ligatures w14:val="none"/>
        </w:rPr>
        <w:t>, έως την πλήρη εφαρμογή του ΟΣΔΔΥΠΠ σε όλα τα Δικαστικά Καταστήματα της χώρας.</w:t>
      </w:r>
    </w:p>
    <w:p w14:paraId="0D52D4C2" w14:textId="77777777" w:rsidR="004C51D3" w:rsidRPr="004C51D3" w:rsidRDefault="004C51D3" w:rsidP="004C51D3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4C51D3">
        <w:rPr>
          <w:rFonts w:ascii="Aptos" w:eastAsia="Times New Roman" w:hAnsi="Aptos" w:cs="Helvetica"/>
          <w:b/>
          <w:bCs/>
          <w:color w:val="404040"/>
          <w:kern w:val="0"/>
          <w:sz w:val="22"/>
          <w:szCs w:val="22"/>
          <w:lang w:eastAsia="el-GR"/>
          <w14:ligatures w14:val="none"/>
        </w:rPr>
        <w:t>Για να λαμβάνετε ενημερώσεις μέσω SMS, είναι απαραίτητη η επικαιροποίηση των στοιχείων επικοινωνίας σας, και ειδικότερα του αριθμού κινητού τηλεφώνου, στο Εθνικό Μητρώο Επικοινωνίας (ΕΜΕπ).</w:t>
      </w:r>
    </w:p>
    <w:p w14:paraId="3DB8D5A4" w14:textId="77777777" w:rsidR="004C51D3" w:rsidRPr="004C51D3" w:rsidRDefault="004C51D3" w:rsidP="004C51D3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4C51D3">
        <w:rPr>
          <w:rFonts w:ascii="Aptos" w:eastAsia="Times New Roman" w:hAnsi="Aptos" w:cs="Helvetica"/>
          <w:color w:val="404040"/>
          <w:kern w:val="0"/>
          <w:sz w:val="22"/>
          <w:szCs w:val="22"/>
          <w:lang w:eastAsia="el-GR"/>
          <w14:ligatures w14:val="none"/>
        </w:rPr>
        <w:t>Η διαδικασία επικαιροποίησης περιγράφεται στον παρακάτω σύνδεσμο:</w:t>
      </w:r>
      <w:r w:rsidRPr="004C51D3">
        <w:rPr>
          <w:rFonts w:ascii="Aptos" w:eastAsia="Times New Roman" w:hAnsi="Aptos" w:cs="Helvetica"/>
          <w:color w:val="404040"/>
          <w:kern w:val="0"/>
          <w:sz w:val="22"/>
          <w:szCs w:val="22"/>
          <w:lang w:eastAsia="el-GR"/>
          <w14:ligatures w14:val="none"/>
        </w:rPr>
        <w:br/>
      </w:r>
      <w:hyperlink r:id="rId5" w:tgtFrame="_blank" w:tooltip="https://www.gov.gr/ipiresies/polites-kai-kathemerinoteta/stoikheia-polite-kai-tautopoietika-eggrapha/ethniko-metroo-epikoinonias-emep" w:history="1">
        <w:r w:rsidRPr="004C51D3">
          <w:rPr>
            <w:rFonts w:ascii="Aptos" w:eastAsia="Times New Roman" w:hAnsi="Aptos" w:cs="Helvetica"/>
            <w:color w:val="467886"/>
            <w:kern w:val="0"/>
            <w:sz w:val="22"/>
            <w:szCs w:val="22"/>
            <w:u w:val="single"/>
            <w:lang w:eastAsia="el-GR"/>
            <w14:ligatures w14:val="none"/>
          </w:rPr>
          <w:t>https://www.gov.gr/ipiresies/polites-kai-kathemerinoteta/stoikheia-polit...</w:t>
        </w:r>
      </w:hyperlink>
    </w:p>
    <w:p w14:paraId="76E8D322" w14:textId="77777777" w:rsidR="004C51D3" w:rsidRPr="004C51D3" w:rsidRDefault="004C51D3" w:rsidP="004C51D3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4C51D3">
        <w:rPr>
          <w:rFonts w:ascii="Aptos" w:eastAsia="Times New Roman" w:hAnsi="Aptos" w:cs="Helvetica"/>
          <w:color w:val="404040"/>
          <w:kern w:val="0"/>
          <w:sz w:val="22"/>
          <w:szCs w:val="22"/>
          <w:lang w:eastAsia="el-GR"/>
          <w14:ligatures w14:val="none"/>
        </w:rPr>
        <w:t>Σημαντική Υπενθύμιση: </w:t>
      </w:r>
      <w:r w:rsidRPr="004C51D3">
        <w:rPr>
          <w:rFonts w:ascii="Aptos" w:eastAsia="Times New Roman" w:hAnsi="Aptos" w:cs="Helvetica"/>
          <w:color w:val="404040"/>
          <w:kern w:val="0"/>
          <w:sz w:val="22"/>
          <w:szCs w:val="22"/>
          <w:u w:val="single"/>
          <w:lang w:eastAsia="el-GR"/>
          <w14:ligatures w14:val="none"/>
        </w:rPr>
        <w:t>Για τη λήψη SMS απαιτείται η επιβεβαίωση συναίνεσης για επικοινωνία μέσα από την εφαρμογή του ΕΜΕπ</w:t>
      </w:r>
    </w:p>
    <w:tbl>
      <w:tblPr>
        <w:tblW w:w="8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7"/>
      </w:tblGrid>
      <w:tr w:rsidR="004C51D3" w:rsidRPr="004C51D3" w14:paraId="4F2CAD12" w14:textId="77777777" w:rsidTr="004C51D3">
        <w:tc>
          <w:tcPr>
            <w:tcW w:w="8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8C865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ΔΙΚΑΣΤΙΚΑ ΚΑΤΑΣΤΗΜΑΤΑ ΕΝΤΟΣ ΟΣΔΔΥ-ΠΠ ΠΟΛΙΤΙΚΗ ΔΙΚΑΙΟΣΥΝΗ (ΕΩΣ 30/10)</w:t>
            </w:r>
          </w:p>
        </w:tc>
      </w:tr>
      <w:tr w:rsidR="004C51D3" w:rsidRPr="004C51D3" w14:paraId="7A2D4B30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87855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1. Εφετείο Αθηνών</w:t>
            </w:r>
          </w:p>
        </w:tc>
      </w:tr>
      <w:tr w:rsidR="004C51D3" w:rsidRPr="004C51D3" w14:paraId="429C21BE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A6973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2. Πρωτοδικείο Αθηνών</w:t>
            </w:r>
          </w:p>
        </w:tc>
      </w:tr>
      <w:tr w:rsidR="004C51D3" w:rsidRPr="004C51D3" w14:paraId="4855E53A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73C01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3. Περιφερειακή Έδρα Αμαρουσίου</w:t>
            </w:r>
          </w:p>
        </w:tc>
      </w:tr>
      <w:tr w:rsidR="004C51D3" w:rsidRPr="004C51D3" w14:paraId="37A14D0E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CD72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4. Περιφερειακή Έδρα Κορωπίου</w:t>
            </w:r>
          </w:p>
        </w:tc>
      </w:tr>
      <w:tr w:rsidR="004C51D3" w:rsidRPr="004C51D3" w14:paraId="5D2E3E99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5E63B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5. Περιφερειακή Έδρα Περιστερίου</w:t>
            </w:r>
          </w:p>
        </w:tc>
      </w:tr>
      <w:tr w:rsidR="004C51D3" w:rsidRPr="004C51D3" w14:paraId="569B2FD1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45344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6. Εφετείο Θεσσαλονίκης</w:t>
            </w:r>
          </w:p>
        </w:tc>
      </w:tr>
      <w:tr w:rsidR="004C51D3" w:rsidRPr="004C51D3" w14:paraId="2EA38E87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65625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7. Πρωτοδικείο Θεσσαλονίκης</w:t>
            </w:r>
          </w:p>
        </w:tc>
      </w:tr>
      <w:tr w:rsidR="004C51D3" w:rsidRPr="004C51D3" w14:paraId="2C6354B1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F96A7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8. Περιφερειακή Έδρα Λαγκαδά</w:t>
            </w:r>
          </w:p>
        </w:tc>
      </w:tr>
      <w:tr w:rsidR="004C51D3" w:rsidRPr="004C51D3" w14:paraId="2B958B45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E3D6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9. Πρωτοδικείο Βέροιας</w:t>
            </w:r>
          </w:p>
        </w:tc>
      </w:tr>
      <w:tr w:rsidR="004C51D3" w:rsidRPr="004C51D3" w14:paraId="35724F3C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C99BB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10. Περιφερειακή Έδρα Νάουσας</w:t>
            </w:r>
          </w:p>
        </w:tc>
      </w:tr>
      <w:tr w:rsidR="004C51D3" w:rsidRPr="004C51D3" w14:paraId="7AD52F1C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68264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11. Πρωτοδικείο Έδεσσας</w:t>
            </w:r>
          </w:p>
        </w:tc>
      </w:tr>
      <w:tr w:rsidR="004C51D3" w:rsidRPr="004C51D3" w14:paraId="62BBD28D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D3DE1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12. Πρωτοδικείο Γιαννιτσών</w:t>
            </w:r>
          </w:p>
        </w:tc>
      </w:tr>
      <w:tr w:rsidR="004C51D3" w:rsidRPr="004C51D3" w14:paraId="6469AC16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680D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13. Πρωτοδικείο Σερρών</w:t>
            </w:r>
          </w:p>
        </w:tc>
      </w:tr>
      <w:tr w:rsidR="004C51D3" w:rsidRPr="004C51D3" w14:paraId="0936639C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BC160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14. Περιφερειακή Έδρα Σιδηροκάστρου (Σιντικής)</w:t>
            </w:r>
          </w:p>
        </w:tc>
      </w:tr>
      <w:tr w:rsidR="004C51D3" w:rsidRPr="004C51D3" w14:paraId="1094B221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80216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15. Περιφερειακή Έδρα Ροδολίβους</w:t>
            </w:r>
          </w:p>
        </w:tc>
      </w:tr>
      <w:tr w:rsidR="004C51D3" w:rsidRPr="004C51D3" w14:paraId="291B3ACF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4EF1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16. Πρωτοδικείο Κιλκίς</w:t>
            </w:r>
          </w:p>
        </w:tc>
      </w:tr>
      <w:tr w:rsidR="004C51D3" w:rsidRPr="004C51D3" w14:paraId="21CC8F82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BE713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17. Εφετείο Πειραιώς</w:t>
            </w:r>
          </w:p>
        </w:tc>
      </w:tr>
      <w:tr w:rsidR="004C51D3" w:rsidRPr="004C51D3" w14:paraId="7E7115D3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A2C44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18. Πρωτοδικείο Πειραιώς</w:t>
            </w:r>
          </w:p>
        </w:tc>
      </w:tr>
      <w:tr w:rsidR="004C51D3" w:rsidRPr="004C51D3" w14:paraId="0738B0DC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F39C9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19. Περιφερειακή Έδρα Ελευσίνας</w:t>
            </w:r>
          </w:p>
        </w:tc>
      </w:tr>
      <w:tr w:rsidR="004C51D3" w:rsidRPr="004C51D3" w14:paraId="17D5063D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59D6C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20. Περιφερειακή Έδρα Καλλιθέας</w:t>
            </w:r>
          </w:p>
        </w:tc>
      </w:tr>
      <w:tr w:rsidR="004C51D3" w:rsidRPr="004C51D3" w14:paraId="262F6A12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D0902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21. Εφετείο Εύβοιας</w:t>
            </w:r>
          </w:p>
        </w:tc>
      </w:tr>
      <w:tr w:rsidR="004C51D3" w:rsidRPr="004C51D3" w14:paraId="4C28C8E8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4EDF0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22. Πρωτοδικείο Χαλκίδας</w:t>
            </w:r>
          </w:p>
        </w:tc>
      </w:tr>
      <w:tr w:rsidR="004C51D3" w:rsidRPr="004C51D3" w14:paraId="2F61A3B3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05960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23. Εφετείο Λάρισας</w:t>
            </w:r>
          </w:p>
        </w:tc>
      </w:tr>
      <w:tr w:rsidR="004C51D3" w:rsidRPr="004C51D3" w14:paraId="3E905651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1CC1D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24. Πρωτοδικείο Λάρισας</w:t>
            </w:r>
          </w:p>
        </w:tc>
      </w:tr>
      <w:tr w:rsidR="004C51D3" w:rsidRPr="004C51D3" w14:paraId="01C6CEAA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C3CD7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25. Περιφερειακή Έδρα Φαρσάλων</w:t>
            </w:r>
          </w:p>
        </w:tc>
      </w:tr>
      <w:tr w:rsidR="004C51D3" w:rsidRPr="004C51D3" w14:paraId="7E46182F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F8F8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26. Περιφερειακή Έδρα Ελασσόνας</w:t>
            </w:r>
          </w:p>
        </w:tc>
      </w:tr>
      <w:tr w:rsidR="004C51D3" w:rsidRPr="004C51D3" w14:paraId="3982B85E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ACEF7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27. Πρωτοδικείο Βόλου</w:t>
            </w:r>
          </w:p>
        </w:tc>
      </w:tr>
      <w:tr w:rsidR="004C51D3" w:rsidRPr="004C51D3" w14:paraId="618ECD82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7B16F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28. Περιφερειακή Έδρα Σκοπέλου</w:t>
            </w:r>
          </w:p>
        </w:tc>
      </w:tr>
      <w:tr w:rsidR="004C51D3" w:rsidRPr="004C51D3" w14:paraId="3DBE7E82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EDA6E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29. Περιφερειακή Έδρα Αλμυρού</w:t>
            </w:r>
          </w:p>
        </w:tc>
      </w:tr>
      <w:tr w:rsidR="004C51D3" w:rsidRPr="004C51D3" w14:paraId="63873B63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8252E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30. Πρωτοδικείο Τρικάλων</w:t>
            </w:r>
          </w:p>
        </w:tc>
      </w:tr>
      <w:tr w:rsidR="004C51D3" w:rsidRPr="004C51D3" w14:paraId="13BC564F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E3176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31. Περιφερειακή Έδρα Καλαμπάκας</w:t>
            </w:r>
          </w:p>
        </w:tc>
      </w:tr>
      <w:tr w:rsidR="004C51D3" w:rsidRPr="004C51D3" w14:paraId="4D38C81D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7D164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32. Πρωτοδικείο Καρδίτσας</w:t>
            </w:r>
          </w:p>
        </w:tc>
      </w:tr>
      <w:tr w:rsidR="004C51D3" w:rsidRPr="004C51D3" w14:paraId="41B8D56B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1D1C3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33. Εφετείο Λαμίας</w:t>
            </w:r>
          </w:p>
        </w:tc>
      </w:tr>
      <w:tr w:rsidR="004C51D3" w:rsidRPr="004C51D3" w14:paraId="3A897828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050D2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34. Πρωτοδικείο Λαμίας</w:t>
            </w:r>
          </w:p>
        </w:tc>
      </w:tr>
      <w:tr w:rsidR="004C51D3" w:rsidRPr="004C51D3" w14:paraId="39A47183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377B7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35. Πρωτοδικείο Άμφισσας</w:t>
            </w:r>
          </w:p>
        </w:tc>
      </w:tr>
      <w:tr w:rsidR="004C51D3" w:rsidRPr="004C51D3" w14:paraId="3D9C5954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373BF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36. Πρωτοδικείο Ευρυτανίας</w:t>
            </w:r>
          </w:p>
        </w:tc>
      </w:tr>
      <w:tr w:rsidR="004C51D3" w:rsidRPr="004C51D3" w14:paraId="6C5E1D86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B792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37. Εφετείο Ιωαννίνων</w:t>
            </w:r>
          </w:p>
        </w:tc>
      </w:tr>
      <w:tr w:rsidR="004C51D3" w:rsidRPr="004C51D3" w14:paraId="120E8926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9470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38. Πρωτοδικείο Ιωαννίνων</w:t>
            </w:r>
          </w:p>
        </w:tc>
      </w:tr>
      <w:tr w:rsidR="004C51D3" w:rsidRPr="004C51D3" w14:paraId="49A3B13A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01F0A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39. Περιφερειακή Έδρα Κόνιτσας</w:t>
            </w:r>
          </w:p>
        </w:tc>
      </w:tr>
      <w:tr w:rsidR="004C51D3" w:rsidRPr="004C51D3" w14:paraId="5F475097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DBCF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40. Πρωτοδικείο Άρτας</w:t>
            </w:r>
          </w:p>
        </w:tc>
      </w:tr>
      <w:tr w:rsidR="004C51D3" w:rsidRPr="004C51D3" w14:paraId="6284C5B1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B9A21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41. Πρωτοδικείο Πρέβεζας</w:t>
            </w:r>
          </w:p>
        </w:tc>
      </w:tr>
      <w:tr w:rsidR="004C51D3" w:rsidRPr="004C51D3" w14:paraId="30408AD9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121C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42. Εφετείο Δυτικής Μακεδονίας</w:t>
            </w:r>
          </w:p>
        </w:tc>
      </w:tr>
      <w:tr w:rsidR="004C51D3" w:rsidRPr="004C51D3" w14:paraId="338BEA86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B7608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43. Πρωτοδικείο Κοζάνης</w:t>
            </w:r>
          </w:p>
        </w:tc>
      </w:tr>
      <w:tr w:rsidR="004C51D3" w:rsidRPr="004C51D3" w14:paraId="2FACA22B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0D373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44. Περιφερειακή Έδρα Πτολεμαΐδας (Εορδαία)</w:t>
            </w:r>
          </w:p>
        </w:tc>
      </w:tr>
      <w:tr w:rsidR="004C51D3" w:rsidRPr="004C51D3" w14:paraId="0C7F4787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618BA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45. Πρωτοδικείο Γρεβενών</w:t>
            </w:r>
          </w:p>
        </w:tc>
      </w:tr>
      <w:tr w:rsidR="004C51D3" w:rsidRPr="004C51D3" w14:paraId="1B34E470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7C31D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46. Πρωτοδικείο Καστοριάς</w:t>
            </w:r>
          </w:p>
        </w:tc>
      </w:tr>
      <w:tr w:rsidR="004C51D3" w:rsidRPr="004C51D3" w14:paraId="5B6ADD27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C594E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47. Πρωτοδικείο Φλώρινας</w:t>
            </w:r>
          </w:p>
        </w:tc>
      </w:tr>
      <w:tr w:rsidR="004C51D3" w:rsidRPr="004C51D3" w14:paraId="45A7D528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2F683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48. Περιφερειακή Έδρα Αμύνταιου</w:t>
            </w:r>
          </w:p>
        </w:tc>
      </w:tr>
      <w:tr w:rsidR="004C51D3" w:rsidRPr="004C51D3" w14:paraId="4388E679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94A01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49. Εφετείο Βορείου Αιγαίου</w:t>
            </w:r>
          </w:p>
        </w:tc>
      </w:tr>
      <w:tr w:rsidR="004C51D3" w:rsidRPr="004C51D3" w14:paraId="41C81F78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8F30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50. Πρωτοδικείο Μυτιλήνης</w:t>
            </w:r>
          </w:p>
        </w:tc>
      </w:tr>
      <w:tr w:rsidR="004C51D3" w:rsidRPr="004C51D3" w14:paraId="106D9AEE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2253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51. Περιφερειακή Έδρα Καλλονής</w:t>
            </w:r>
          </w:p>
        </w:tc>
      </w:tr>
      <w:tr w:rsidR="004C51D3" w:rsidRPr="004C51D3" w14:paraId="5F36C888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D4898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52. Περιφερειακή Έδρα Λήμνου</w:t>
            </w:r>
          </w:p>
        </w:tc>
      </w:tr>
      <w:tr w:rsidR="004C51D3" w:rsidRPr="004C51D3" w14:paraId="538C976A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7F707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53. Πρωτοδικείο Χίου</w:t>
            </w:r>
          </w:p>
        </w:tc>
      </w:tr>
      <w:tr w:rsidR="004C51D3" w:rsidRPr="004C51D3" w14:paraId="49ED995C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9AF79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54. Εφετείο Κέρκυρας</w:t>
            </w:r>
          </w:p>
        </w:tc>
      </w:tr>
      <w:tr w:rsidR="004C51D3" w:rsidRPr="004C51D3" w14:paraId="06C299A2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1478C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55. Εφετείο Ναυπλίου</w:t>
            </w:r>
          </w:p>
        </w:tc>
      </w:tr>
      <w:tr w:rsidR="004C51D3" w:rsidRPr="004C51D3" w14:paraId="15D09647" w14:textId="77777777" w:rsidTr="004C51D3">
        <w:tc>
          <w:tcPr>
            <w:tcW w:w="8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C922C" w14:textId="77777777" w:rsidR="004C51D3" w:rsidRPr="004C51D3" w:rsidRDefault="004C51D3" w:rsidP="004C51D3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C51D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56. Εφετείο Καλαμάτας</w:t>
            </w:r>
          </w:p>
        </w:tc>
      </w:tr>
    </w:tbl>
    <w:p w14:paraId="7E21D1AB" w14:textId="77777777" w:rsidR="004C51D3" w:rsidRPr="004C51D3" w:rsidRDefault="004C51D3" w:rsidP="004C51D3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4C51D3">
        <w:rPr>
          <w:rFonts w:ascii="Aptos" w:eastAsia="Times New Roman" w:hAnsi="Aptos" w:cs="Helvetica"/>
          <w:color w:val="404040"/>
          <w:kern w:val="0"/>
          <w:sz w:val="22"/>
          <w:szCs w:val="22"/>
          <w:lang w:eastAsia="el-GR"/>
          <w14:ligatures w14:val="none"/>
        </w:rPr>
        <w:t> </w:t>
      </w:r>
    </w:p>
    <w:p w14:paraId="72758FF1" w14:textId="77777777" w:rsidR="004C51D3" w:rsidRPr="004C51D3" w:rsidRDefault="004C51D3" w:rsidP="004C51D3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4C51D3">
        <w:rPr>
          <w:rFonts w:ascii="Aptos" w:eastAsia="Times New Roman" w:hAnsi="Aptos" w:cs="Helvetica"/>
          <w:color w:val="404040"/>
          <w:kern w:val="0"/>
          <w:sz w:val="22"/>
          <w:szCs w:val="22"/>
          <w:u w:val="single"/>
          <w:lang w:eastAsia="el-GR"/>
          <w14:ligatures w14:val="none"/>
        </w:rPr>
        <w:t>Σημείωση:</w:t>
      </w:r>
      <w:r w:rsidRPr="004C51D3">
        <w:rPr>
          <w:rFonts w:ascii="Aptos" w:eastAsia="Times New Roman" w:hAnsi="Aptos" w:cs="Helvetica"/>
          <w:color w:val="404040"/>
          <w:kern w:val="0"/>
          <w:sz w:val="22"/>
          <w:szCs w:val="22"/>
          <w:lang w:eastAsia="el-GR"/>
          <w14:ligatures w14:val="none"/>
        </w:rPr>
        <w:t> Η λίστα ενημερώνεται διαρκώς με την προσθήκη νέων δικαστικών καταστημάτων.</w:t>
      </w:r>
    </w:p>
    <w:p w14:paraId="06E4B560" w14:textId="77777777" w:rsidR="004C51D3" w:rsidRDefault="004C51D3"/>
    <w:sectPr w:rsidR="004C51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D3"/>
    <w:rsid w:val="00145E63"/>
    <w:rsid w:val="004C51D3"/>
    <w:rsid w:val="00D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509F"/>
  <w15:chartTrackingRefBased/>
  <w15:docId w15:val="{500C1C6D-B946-4F2D-AF2C-84ACFB83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C5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5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5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5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5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5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5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5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5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C5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C5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C5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C51D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C51D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C51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C51D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C51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C51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C5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C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5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C5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5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C51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51D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C51D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5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C51D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51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0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7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gr/ipiresies/polites-kai-kathemerinoteta/stoikheia-polite-kai-tautopoietika-eggrapha/ethniko-metroo-epikoinonias-emep" TargetMode="External"/><Relationship Id="rId4" Type="http://schemas.openxmlformats.org/officeDocument/2006/relationships/hyperlink" Target="https://olomeleia.gr/el/taxonomy/term/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Τσίγκου Μαργαρίτα</dc:creator>
  <cp:keywords/>
  <dc:description/>
  <cp:lastModifiedBy>Τσίγκου Μαργαρίτα</cp:lastModifiedBy>
  <cp:revision>2</cp:revision>
  <dcterms:created xsi:type="dcterms:W3CDTF">2025-11-05T11:31:00Z</dcterms:created>
  <dcterms:modified xsi:type="dcterms:W3CDTF">2025-11-05T11:32:00Z</dcterms:modified>
</cp:coreProperties>
</file>