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46" w:rsidRPr="00953A46" w:rsidRDefault="00953A46" w:rsidP="00953A46">
      <w:pPr>
        <w:shd w:val="clear" w:color="auto" w:fill="FFFFFF"/>
        <w:spacing w:after="131" w:line="240" w:lineRule="auto"/>
        <w:textAlignment w:val="baseline"/>
        <w:rPr>
          <w:rFonts w:ascii="Arial" w:eastAsia="Times New Roman" w:hAnsi="Arial" w:cs="Arial"/>
          <w:color w:val="454545"/>
          <w:sz w:val="12"/>
          <w:szCs w:val="12"/>
          <w:lang w:eastAsia="el-GR"/>
        </w:rPr>
      </w:pPr>
      <w:r w:rsidRPr="00953A46">
        <w:rPr>
          <w:rFonts w:ascii="Arial" w:eastAsia="Times New Roman" w:hAnsi="Arial" w:cs="Arial"/>
          <w:color w:val="454545"/>
          <w:sz w:val="12"/>
          <w:szCs w:val="12"/>
          <w:lang w:eastAsia="el-GR"/>
        </w:rPr>
        <w:fldChar w:fldCharType="begin"/>
      </w:r>
      <w:r w:rsidRPr="00953A46">
        <w:rPr>
          <w:rFonts w:ascii="Arial" w:eastAsia="Times New Roman" w:hAnsi="Arial" w:cs="Arial"/>
          <w:color w:val="454545"/>
          <w:sz w:val="12"/>
          <w:szCs w:val="12"/>
          <w:lang w:eastAsia="el-GR"/>
        </w:rPr>
        <w:instrText xml:space="preserve"> HYPERLINK "https://www.dsa.gr/%CE%BD%CE%AD%CE%B1" </w:instrText>
      </w:r>
      <w:r w:rsidRPr="00953A46">
        <w:rPr>
          <w:rFonts w:ascii="Arial" w:eastAsia="Times New Roman" w:hAnsi="Arial" w:cs="Arial"/>
          <w:color w:val="454545"/>
          <w:sz w:val="12"/>
          <w:szCs w:val="12"/>
          <w:lang w:eastAsia="el-GR"/>
        </w:rPr>
        <w:fldChar w:fldCharType="separate"/>
      </w:r>
      <w:r w:rsidRPr="00953A46">
        <w:rPr>
          <w:rFonts w:ascii="Arial" w:eastAsia="Times New Roman" w:hAnsi="Arial" w:cs="Arial"/>
          <w:color w:val="454545"/>
          <w:sz w:val="12"/>
          <w:u w:val="single"/>
          <w:lang w:eastAsia="el-GR"/>
        </w:rPr>
        <w:t>Νέα</w:t>
      </w:r>
      <w:r w:rsidRPr="00953A46">
        <w:rPr>
          <w:rFonts w:ascii="Arial" w:eastAsia="Times New Roman" w:hAnsi="Arial" w:cs="Arial"/>
          <w:color w:val="454545"/>
          <w:sz w:val="12"/>
          <w:szCs w:val="12"/>
          <w:lang w:eastAsia="el-GR"/>
        </w:rPr>
        <w:fldChar w:fldCharType="end"/>
      </w:r>
      <w:r w:rsidRPr="00953A46">
        <w:rPr>
          <w:rFonts w:ascii="Arial" w:eastAsia="Times New Roman" w:hAnsi="Arial" w:cs="Arial"/>
          <w:color w:val="454545"/>
          <w:sz w:val="12"/>
          <w:szCs w:val="12"/>
          <w:lang w:eastAsia="el-GR"/>
        </w:rPr>
        <w:t> | </w:t>
      </w:r>
      <w:hyperlink r:id="rId4" w:history="1">
        <w:r w:rsidRPr="00953A46">
          <w:rPr>
            <w:rFonts w:ascii="Arial" w:eastAsia="Times New Roman" w:hAnsi="Arial" w:cs="Arial"/>
            <w:color w:val="454545"/>
            <w:sz w:val="12"/>
            <w:u w:val="single"/>
            <w:lang w:eastAsia="el-GR"/>
          </w:rPr>
          <w:t>Ανακοινώσεις</w:t>
        </w:r>
      </w:hyperlink>
      <w:r w:rsidRPr="00953A46">
        <w:rPr>
          <w:rFonts w:ascii="Arial" w:eastAsia="Times New Roman" w:hAnsi="Arial" w:cs="Arial"/>
          <w:color w:val="454545"/>
          <w:sz w:val="12"/>
          <w:szCs w:val="12"/>
          <w:lang w:eastAsia="el-GR"/>
        </w:rPr>
        <w:t> | 04/06/2021</w:t>
      </w:r>
    </w:p>
    <w:p w:rsidR="00953A46" w:rsidRPr="00953A46" w:rsidRDefault="00953A46" w:rsidP="00953A46">
      <w:pPr>
        <w:pBdr>
          <w:bottom w:val="dashed" w:sz="4" w:space="2" w:color="BFBFBF"/>
        </w:pBdr>
        <w:shd w:val="clear" w:color="auto" w:fill="FFFFFF"/>
        <w:spacing w:after="131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</w:pPr>
      <w:r w:rsidRPr="00953A46"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  <w:t xml:space="preserve">Σημαντική Ανακοίνωση - Δημιουργία </w:t>
      </w:r>
      <w:proofErr w:type="spellStart"/>
      <w:r w:rsidRPr="00953A46"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  <w:t>Help</w:t>
      </w:r>
      <w:proofErr w:type="spellEnd"/>
      <w:r w:rsidRPr="00953A46"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  <w:t xml:space="preserve"> </w:t>
      </w:r>
      <w:proofErr w:type="spellStart"/>
      <w:r w:rsidRPr="00953A46"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  <w:t>Desk</w:t>
      </w:r>
      <w:proofErr w:type="spellEnd"/>
      <w:r w:rsidRPr="00953A46"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  <w:t xml:space="preserve"> για υποβολή αιτήσεων στο Νέο Πρόγραμμα ΕΣΠΑ για Δικηγόρους - Πρακτικός Οδηγός</w:t>
      </w:r>
    </w:p>
    <w:p w:rsidR="00953A46" w:rsidRPr="00953A46" w:rsidRDefault="00953A46" w:rsidP="00953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el-GR"/>
        </w:rPr>
      </w:pPr>
    </w:p>
    <w:p w:rsidR="00953A46" w:rsidRPr="00953A46" w:rsidRDefault="00953A46" w:rsidP="00953A4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> </w:t>
      </w:r>
    </w:p>
    <w:p w:rsidR="00953A46" w:rsidRPr="00953A46" w:rsidRDefault="00953A46" w:rsidP="00953A4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953A46">
        <w:rPr>
          <w:rFonts w:ascii="inherit" w:eastAsia="Times New Roman" w:hAnsi="inherit" w:cs="Arial"/>
          <w:b/>
          <w:bCs/>
          <w:color w:val="202020"/>
          <w:lang w:eastAsia="el-GR"/>
        </w:rPr>
        <w:t>ΔΗΜΙΟΥΡΓΙΑ HELP DESK για υποβολή αιτήσεων στο ΝΕΟ</w:t>
      </w:r>
    </w:p>
    <w:p w:rsidR="00953A46" w:rsidRPr="00953A46" w:rsidRDefault="00953A46" w:rsidP="00953A4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953A46">
        <w:rPr>
          <w:rFonts w:ascii="inherit" w:eastAsia="Times New Roman" w:hAnsi="inherit" w:cs="Arial"/>
          <w:b/>
          <w:bCs/>
          <w:color w:val="202020"/>
          <w:lang w:eastAsia="el-GR"/>
        </w:rPr>
        <w:t>ΠΡΟΓΡΑΜΜΑ ΕΣΠΑ ΓΙΑ ΔΙΚΗΓΟΡΟΥΣ-ΠΡΑΚΤΙΚΟΣ ΟΔΗΓΟΣ</w:t>
      </w:r>
    </w:p>
    <w:p w:rsidR="00953A46" w:rsidRPr="00953A46" w:rsidRDefault="00953A46" w:rsidP="00953A4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 xml:space="preserve">Ενημερώνουμε τους συναδέλφους μας ότι προκειμένου να βοηθηθούν κατά την υποβολή αίτησης ένταξης στη Δράση «Επιχορήγηση Αυτοαπασχολούμενων Δικηγόρων» του Προγράμματος ΕΣΠΑ 2014 – 2020 χρηματοδοτούμενη από το Υπουργείο Ανάπτυξης, εκπονήθηκε πρακτικός ενημερωτικός οδηγός από τη συνάδελφο κα Αικατερίνη </w:t>
      </w:r>
      <w:proofErr w:type="spellStart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>Αποστολίδου</w:t>
      </w:r>
      <w:proofErr w:type="spellEnd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 xml:space="preserve"> , ενώ παράλληλα υπό την εποπτεία του Αντιπροέδρου κ. Ευσταθίου Αναλυτή, δημιουργείται </w:t>
      </w:r>
      <w:proofErr w:type="spellStart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>help</w:t>
      </w:r>
      <w:proofErr w:type="spellEnd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 xml:space="preserve"> </w:t>
      </w:r>
      <w:proofErr w:type="spellStart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>desk</w:t>
      </w:r>
      <w:proofErr w:type="spellEnd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 xml:space="preserve">, στο οποίο οι ενδιαφερόμενοι μπορούν να απευθύνουν τα ερωτήματά τους είτε μέσω </w:t>
      </w:r>
      <w:proofErr w:type="spellStart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>portal.olomeleia.gr</w:t>
      </w:r>
      <w:proofErr w:type="spellEnd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 xml:space="preserve"> στην επιλογή:</w:t>
      </w:r>
    </w:p>
    <w:p w:rsidR="00953A46" w:rsidRPr="00953A46" w:rsidRDefault="00953A46" w:rsidP="00953A4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953A46">
        <w:rPr>
          <w:rFonts w:ascii="inherit" w:eastAsia="Times New Roman" w:hAnsi="inherit" w:cs="Arial"/>
          <w:b/>
          <w:bCs/>
          <w:color w:val="202020"/>
          <w:lang w:eastAsia="el-GR"/>
        </w:rPr>
        <w:t>Επικοινωνία &gt;μηνύματα &gt;Επιδότηση ΕΣΠΑ σε δικηγόρους</w:t>
      </w:r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>, είτε στο e-</w:t>
      </w:r>
      <w:proofErr w:type="spellStart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>mail </w:t>
      </w:r>
      <w:proofErr w:type="spellEnd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fldChar w:fldCharType="begin"/>
      </w:r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instrText xml:space="preserve"> HYPERLINK "mailto:espaepidotisi@olomeleia.gr" </w:instrText>
      </w:r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fldChar w:fldCharType="separate"/>
      </w:r>
      <w:r w:rsidRPr="00953A46">
        <w:rPr>
          <w:rFonts w:ascii="Arial" w:eastAsia="Times New Roman" w:hAnsi="Arial" w:cs="Arial"/>
          <w:color w:val="2890E5"/>
          <w:u w:val="single"/>
          <w:lang w:eastAsia="el-GR"/>
        </w:rPr>
        <w:t>espaepidotisi@olomeleia.gr</w:t>
      </w:r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fldChar w:fldCharType="end"/>
      </w:r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> ή να επικοινωνούν τηλεφωνικά στο </w:t>
      </w:r>
      <w:r w:rsidRPr="00953A46">
        <w:rPr>
          <w:rFonts w:ascii="inherit" w:eastAsia="Times New Roman" w:hAnsi="inherit" w:cs="Arial"/>
          <w:b/>
          <w:bCs/>
          <w:color w:val="202020"/>
          <w:lang w:eastAsia="el-GR"/>
        </w:rPr>
        <w:t>6944981711</w:t>
      </w:r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 xml:space="preserve">, κα Αικατερίνη </w:t>
      </w:r>
      <w:proofErr w:type="spellStart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>Αποστολίδου</w:t>
      </w:r>
      <w:proofErr w:type="spellEnd"/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 xml:space="preserve"> και κα Σπυριδούλα Γούμενου, από Δευτέρα 7-6-2021.</w:t>
      </w:r>
    </w:p>
    <w:p w:rsidR="00953A46" w:rsidRPr="00953A46" w:rsidRDefault="00953A46" w:rsidP="00953A4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953A46">
        <w:rPr>
          <w:rFonts w:ascii="Arial" w:eastAsia="Times New Roman" w:hAnsi="Arial" w:cs="Arial"/>
          <w:color w:val="202020"/>
          <w:bdr w:val="none" w:sz="0" w:space="0" w:color="auto" w:frame="1"/>
          <w:lang w:eastAsia="el-GR"/>
        </w:rPr>
        <w:t>Κάτωθι παρατίθεται ο Πρακτικός Οδηγός</w:t>
      </w:r>
    </w:p>
    <w:p w:rsidR="00953A46" w:rsidRPr="00953A46" w:rsidRDefault="00953A46" w:rsidP="00953A46">
      <w:pPr>
        <w:shd w:val="clear" w:color="auto" w:fill="FFFFFF"/>
        <w:spacing w:after="87" w:line="240" w:lineRule="auto"/>
        <w:textAlignment w:val="baseline"/>
        <w:outlineLvl w:val="1"/>
        <w:rPr>
          <w:rFonts w:ascii="Georgia" w:eastAsia="Times New Roman" w:hAnsi="Georgia" w:cs="Arial"/>
          <w:color w:val="07234A"/>
          <w:sz w:val="36"/>
          <w:szCs w:val="36"/>
          <w:lang w:eastAsia="el-GR"/>
        </w:rPr>
      </w:pPr>
      <w:r w:rsidRPr="00953A46">
        <w:rPr>
          <w:rFonts w:ascii="Georgia" w:eastAsia="Times New Roman" w:hAnsi="Georgia" w:cs="Arial"/>
          <w:color w:val="07234A"/>
          <w:sz w:val="36"/>
          <w:szCs w:val="36"/>
          <w:lang w:eastAsia="el-GR"/>
        </w:rPr>
        <w:t>Συνημμένα</w:t>
      </w:r>
    </w:p>
    <w:p w:rsidR="00953A46" w:rsidRPr="00953A46" w:rsidRDefault="00953A46" w:rsidP="00953A4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02020"/>
          <w:sz w:val="12"/>
          <w:szCs w:val="12"/>
          <w:lang w:val="en-US" w:eastAsia="el-GR"/>
        </w:rPr>
      </w:pPr>
      <w:r w:rsidRPr="00953A46">
        <w:rPr>
          <w:rFonts w:ascii="Arial" w:eastAsia="Times New Roman" w:hAnsi="Arial" w:cs="Arial"/>
          <w:color w:val="202020"/>
          <w:sz w:val="12"/>
          <w:szCs w:val="12"/>
          <w:lang w:eastAsia="el-GR"/>
        </w:rPr>
        <w:t> </w:t>
      </w:r>
      <w:hyperlink r:id="rId5" w:tgtFrame="_blank" w:history="1">
        <w:r w:rsidRPr="00953A46">
          <w:rPr>
            <w:rFonts w:ascii="Arial" w:eastAsia="Times New Roman" w:hAnsi="Arial" w:cs="Arial"/>
            <w:color w:val="454545"/>
            <w:sz w:val="12"/>
            <w:u w:val="single"/>
            <w:lang w:val="en-US" w:eastAsia="el-GR"/>
          </w:rPr>
          <w:t>synoptikos_odigos_gia_tin_entaxi_dikigoron_sto_programma_psifiakis_anavathmisis.docx</w:t>
        </w:r>
      </w:hyperlink>
    </w:p>
    <w:p w:rsidR="00580E5D" w:rsidRPr="00953A46" w:rsidRDefault="00580E5D">
      <w:pPr>
        <w:rPr>
          <w:lang w:val="en-US"/>
        </w:rPr>
      </w:pPr>
    </w:p>
    <w:sectPr w:rsidR="00580E5D" w:rsidRPr="00953A46" w:rsidSect="00580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53A46"/>
    <w:rsid w:val="00580E5D"/>
    <w:rsid w:val="00953A46"/>
    <w:rsid w:val="00C9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D"/>
  </w:style>
  <w:style w:type="paragraph" w:styleId="1">
    <w:name w:val="heading 1"/>
    <w:basedOn w:val="a"/>
    <w:link w:val="1Char"/>
    <w:uiPriority w:val="9"/>
    <w:qFormat/>
    <w:rsid w:val="0095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953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3A4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953A4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953A4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53A4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5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7094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767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9485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836757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132">
              <w:marLeft w:val="0"/>
              <w:marRight w:val="0"/>
              <w:marTop w:val="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sa.gr/sites/default/files/news/attached/synoptikos_odigos_gia_tin_entaxi_dikigoron_sto_programma_psifiakis_anavathmisis.docx" TargetMode="External"/><Relationship Id="rId4" Type="http://schemas.openxmlformats.org/officeDocument/2006/relationships/hyperlink" Target="https://www.dsa.gr/%CE%BD%CE%AD%CE%B1/%CE%B1%CE%BD%CE%B1%CE%BA%CE%BF%CE%B9%CE%BD%CF%8E%CF%83%CE%B5%CE%B9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Gr-Proedrou2</dc:creator>
  <cp:lastModifiedBy>Gr-Proedrou2</cp:lastModifiedBy>
  <cp:revision>1</cp:revision>
  <dcterms:created xsi:type="dcterms:W3CDTF">2021-06-04T15:07:00Z</dcterms:created>
  <dcterms:modified xsi:type="dcterms:W3CDTF">2021-06-04T15:12:00Z</dcterms:modified>
</cp:coreProperties>
</file>