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7BE2" w14:textId="77777777" w:rsidR="00293E2A" w:rsidRPr="00DB3689" w:rsidRDefault="00293E2A" w:rsidP="00DB3689">
      <w:pPr>
        <w:pStyle w:val="1"/>
        <w:spacing w:after="120" w:line="276" w:lineRule="auto"/>
        <w:jc w:val="center"/>
        <w:rPr>
          <w:rFonts w:asciiTheme="minorHAnsi" w:hAnsiTheme="minorHAnsi" w:cstheme="minorHAnsi"/>
        </w:rPr>
      </w:pPr>
      <w:r w:rsidRPr="00DB3689">
        <w:rPr>
          <w:rFonts w:asciiTheme="minorHAnsi" w:hAnsiTheme="minorHAnsi" w:cstheme="minorHAnsi"/>
        </w:rPr>
        <w:t xml:space="preserve">Η ΟΡΓΑΝΩΤΙΚΗ ΕΠΙΤΡΟΠΗ ΕΞΕΤΑΣΕΩΝ ΥΠΟΨΗΦΙΩΝ ΔΙΚΗΓΟΡΩΝ </w:t>
      </w:r>
    </w:p>
    <w:p w14:paraId="4E945735" w14:textId="77777777" w:rsidR="00293E2A" w:rsidRPr="00DB3689" w:rsidRDefault="00293E2A" w:rsidP="00DB3689">
      <w:pPr>
        <w:pStyle w:val="1"/>
        <w:spacing w:after="120" w:line="276" w:lineRule="auto"/>
        <w:jc w:val="center"/>
        <w:rPr>
          <w:rFonts w:asciiTheme="minorHAnsi" w:hAnsiTheme="minorHAnsi" w:cstheme="minorHAnsi"/>
        </w:rPr>
      </w:pPr>
      <w:r w:rsidRPr="00DB3689">
        <w:rPr>
          <w:rFonts w:asciiTheme="minorHAnsi" w:hAnsiTheme="minorHAnsi" w:cstheme="minorHAnsi"/>
        </w:rPr>
        <w:t>ΤΟΥ ΕΦΕΤΕΙΟΥ ΙΩΑΝΝΙΝΩΝ</w:t>
      </w:r>
    </w:p>
    <w:p w14:paraId="2565700F" w14:textId="68E743C9" w:rsidR="00293E2A" w:rsidRPr="00DB3689" w:rsidRDefault="00293E2A" w:rsidP="00DB3689">
      <w:pPr>
        <w:autoSpaceDE w:val="0"/>
        <w:autoSpaceDN w:val="0"/>
        <w:adjustRightInd w:val="0"/>
        <w:spacing w:line="276" w:lineRule="auto"/>
        <w:jc w:val="both"/>
        <w:rPr>
          <w:rFonts w:asciiTheme="minorHAnsi" w:hAnsiTheme="minorHAnsi" w:cstheme="minorHAnsi"/>
          <w:iCs/>
          <w:sz w:val="24"/>
        </w:rPr>
      </w:pPr>
      <w:r w:rsidRPr="00DB3689">
        <w:rPr>
          <w:rFonts w:asciiTheme="minorHAnsi" w:hAnsiTheme="minorHAnsi" w:cstheme="minorHAnsi"/>
          <w:sz w:val="24"/>
        </w:rPr>
        <w:t xml:space="preserve">Αποτελούμενη από τους: </w:t>
      </w:r>
      <w:r w:rsidRPr="00DB3689">
        <w:rPr>
          <w:rFonts w:asciiTheme="minorHAnsi" w:hAnsiTheme="minorHAnsi" w:cstheme="minorHAnsi"/>
          <w:b/>
          <w:bCs/>
          <w:sz w:val="24"/>
        </w:rPr>
        <w:t>Μαρία Νάκα</w:t>
      </w:r>
      <w:r w:rsidRPr="00DB3689">
        <w:rPr>
          <w:rFonts w:asciiTheme="minorHAnsi" w:hAnsiTheme="minorHAnsi" w:cstheme="minorHAnsi"/>
          <w:sz w:val="24"/>
        </w:rPr>
        <w:t xml:space="preserve"> του Κυριάκου, Πρόεδρο του Δικηγορικού Συλλόγου Ιωαννίνων, Πρόεδρο της Επιτροπής, </w:t>
      </w:r>
      <w:r w:rsidRPr="00DB3689">
        <w:rPr>
          <w:rFonts w:asciiTheme="minorHAnsi" w:hAnsiTheme="minorHAnsi" w:cstheme="minorHAnsi"/>
          <w:b/>
          <w:bCs/>
          <w:sz w:val="24"/>
        </w:rPr>
        <w:t>Πέτρο Παπαδόπουλο</w:t>
      </w:r>
      <w:r w:rsidRPr="00DB3689">
        <w:rPr>
          <w:rFonts w:asciiTheme="minorHAnsi" w:hAnsiTheme="minorHAnsi" w:cstheme="minorHAnsi"/>
          <w:sz w:val="24"/>
        </w:rPr>
        <w:t xml:space="preserve"> του Θωμά, μέλος του Διοικητικού Συμβουλίου του Δικηγορικού Συλλόγου Άρτας, </w:t>
      </w:r>
      <w:r w:rsidRPr="00DB3689">
        <w:rPr>
          <w:rFonts w:asciiTheme="minorHAnsi" w:hAnsiTheme="minorHAnsi" w:cstheme="minorHAnsi"/>
          <w:b/>
          <w:bCs/>
          <w:sz w:val="24"/>
        </w:rPr>
        <w:t xml:space="preserve">Δημήτριο </w:t>
      </w:r>
      <w:proofErr w:type="spellStart"/>
      <w:r w:rsidRPr="00DB3689">
        <w:rPr>
          <w:rFonts w:asciiTheme="minorHAnsi" w:hAnsiTheme="minorHAnsi" w:cstheme="minorHAnsi"/>
          <w:b/>
          <w:bCs/>
          <w:sz w:val="24"/>
        </w:rPr>
        <w:t>Τζόκα</w:t>
      </w:r>
      <w:proofErr w:type="spellEnd"/>
      <w:r w:rsidRPr="00DB3689">
        <w:rPr>
          <w:rFonts w:asciiTheme="minorHAnsi" w:hAnsiTheme="minorHAnsi" w:cstheme="minorHAnsi"/>
          <w:sz w:val="24"/>
        </w:rPr>
        <w:t xml:space="preserve"> του Κωνσταντίνου, μέλος του Διοικητικού Συμβουλίου του Δικηγορικού Συλλόγου Πρέβεζας, μέλη της Επιτροπής </w:t>
      </w:r>
      <w:r w:rsidRPr="00DB3689">
        <w:rPr>
          <w:rFonts w:asciiTheme="minorHAnsi" w:hAnsiTheme="minorHAnsi" w:cstheme="minorHAnsi"/>
          <w:iCs/>
          <w:sz w:val="24"/>
        </w:rPr>
        <w:t xml:space="preserve">και η </w:t>
      </w:r>
      <w:r w:rsidRPr="00DB3689">
        <w:rPr>
          <w:rFonts w:asciiTheme="minorHAnsi" w:hAnsiTheme="minorHAnsi" w:cstheme="minorHAnsi"/>
          <w:b/>
          <w:bCs/>
          <w:iCs/>
          <w:sz w:val="24"/>
        </w:rPr>
        <w:t>Γραμματέας</w:t>
      </w:r>
      <w:r w:rsidRPr="00DB3689">
        <w:rPr>
          <w:rFonts w:asciiTheme="minorHAnsi" w:hAnsiTheme="minorHAnsi" w:cstheme="minorHAnsi"/>
          <w:iCs/>
          <w:sz w:val="24"/>
        </w:rPr>
        <w:t xml:space="preserve"> Αλίκη </w:t>
      </w:r>
      <w:proofErr w:type="spellStart"/>
      <w:r w:rsidRPr="00DB3689">
        <w:rPr>
          <w:rFonts w:asciiTheme="minorHAnsi" w:hAnsiTheme="minorHAnsi" w:cstheme="minorHAnsi"/>
          <w:iCs/>
          <w:sz w:val="24"/>
        </w:rPr>
        <w:t>Καλφιγκοπούλου</w:t>
      </w:r>
      <w:proofErr w:type="spellEnd"/>
      <w:r w:rsidRPr="00DB3689">
        <w:rPr>
          <w:rFonts w:asciiTheme="minorHAnsi" w:hAnsiTheme="minorHAnsi" w:cstheme="minorHAnsi"/>
          <w:iCs/>
          <w:sz w:val="24"/>
        </w:rPr>
        <w:t xml:space="preserve">, Γραμματέας του Δικηγορικού Συλλόγου Ιωαννίνων, </w:t>
      </w:r>
      <w:r w:rsidRPr="00DB3689">
        <w:rPr>
          <w:rFonts w:asciiTheme="minorHAnsi" w:hAnsiTheme="minorHAnsi" w:cstheme="minorHAnsi"/>
          <w:sz w:val="24"/>
        </w:rPr>
        <w:t xml:space="preserve">η οποία συγκροτήθηκε με απόφαση του Διοικητικού Συμβουλίου του Δικηγορικού Συλλόγου Ιωαννίνων στην υπ’ </w:t>
      </w:r>
      <w:proofErr w:type="spellStart"/>
      <w:r w:rsidRPr="00DB3689">
        <w:rPr>
          <w:rFonts w:asciiTheme="minorHAnsi" w:hAnsiTheme="minorHAnsi" w:cstheme="minorHAnsi"/>
          <w:sz w:val="24"/>
        </w:rPr>
        <w:t>αριθμ</w:t>
      </w:r>
      <w:proofErr w:type="spellEnd"/>
      <w:r w:rsidRPr="00DB3689">
        <w:rPr>
          <w:rFonts w:asciiTheme="minorHAnsi" w:hAnsiTheme="minorHAnsi" w:cstheme="minorHAnsi"/>
          <w:sz w:val="24"/>
        </w:rPr>
        <w:t>. 131/30.9.2021 συνεδρίασή του.</w:t>
      </w:r>
    </w:p>
    <w:p w14:paraId="3F88BBBA" w14:textId="08EC30F6" w:rsidR="00293E2A" w:rsidRPr="00DB3689" w:rsidRDefault="00293E2A" w:rsidP="00DB3689">
      <w:pPr>
        <w:spacing w:after="120" w:line="276" w:lineRule="auto"/>
        <w:jc w:val="both"/>
        <w:rPr>
          <w:rFonts w:asciiTheme="minorHAnsi" w:hAnsiTheme="minorHAnsi" w:cstheme="minorHAnsi"/>
          <w:sz w:val="24"/>
        </w:rPr>
      </w:pPr>
      <w:r w:rsidRPr="00DB3689">
        <w:rPr>
          <w:rFonts w:asciiTheme="minorHAnsi" w:hAnsiTheme="minorHAnsi" w:cstheme="minorHAnsi"/>
          <w:sz w:val="24"/>
        </w:rPr>
        <w:t xml:space="preserve">Συνεδρίασε, μέσω τηλεδιάσκεψης, στις 8 Οκτωβρίου 2021, μετά από την 7.10.2021 πρόσκληση της Προέδρου της Οργανωτικής Επιτροπής, προκειμένου </w:t>
      </w:r>
      <w:r w:rsidRPr="00DB3689">
        <w:rPr>
          <w:rFonts w:asciiTheme="minorHAnsi" w:hAnsiTheme="minorHAnsi" w:cstheme="minorHAnsi"/>
          <w:color w:val="000000"/>
          <w:sz w:val="24"/>
        </w:rPr>
        <w:t xml:space="preserve">να </w:t>
      </w:r>
      <w:r w:rsidRPr="00DB3689">
        <w:rPr>
          <w:rFonts w:asciiTheme="minorHAnsi" w:hAnsiTheme="minorHAnsi" w:cstheme="minorHAnsi"/>
          <w:b/>
          <w:bCs/>
          <w:color w:val="1D2228"/>
          <w:sz w:val="24"/>
        </w:rPr>
        <w:t xml:space="preserve">καθορισθεί </w:t>
      </w:r>
      <w:r w:rsidRPr="00DB3689">
        <w:rPr>
          <w:rFonts w:asciiTheme="minorHAnsi" w:hAnsiTheme="minorHAnsi" w:cstheme="minorHAnsi"/>
          <w:color w:val="1D2228"/>
          <w:sz w:val="24"/>
        </w:rPr>
        <w:t>ο χρόνος έναρξης υποβολής των αιτήσεων και των δικαιολογητικών των υποψηφίων και ο τρόπος υποβολής των αιτήσεων και δικαιολογητικών καθώς και να ρυθμιστεί κάθε αναγκαία σχετική λεπτομέρεια</w:t>
      </w:r>
      <w:r w:rsidRPr="00DB3689">
        <w:rPr>
          <w:rFonts w:asciiTheme="minorHAnsi" w:hAnsiTheme="minorHAnsi" w:cstheme="minorHAnsi"/>
          <w:sz w:val="24"/>
        </w:rPr>
        <w:t xml:space="preserve"> για τη διενέργεια του πανελλήνιου διαγωνισμού δικηγόρων Β΄ εξεταστικής περιόδου 2021, ο οποίος προκηρύχθηκε με την υπ’ </w:t>
      </w:r>
      <w:proofErr w:type="spellStart"/>
      <w:r w:rsidRPr="00DB3689">
        <w:rPr>
          <w:rFonts w:asciiTheme="minorHAnsi" w:hAnsiTheme="minorHAnsi" w:cstheme="minorHAnsi"/>
          <w:sz w:val="24"/>
        </w:rPr>
        <w:t>αριθμ</w:t>
      </w:r>
      <w:proofErr w:type="spellEnd"/>
      <w:r w:rsidRPr="00DB3689">
        <w:rPr>
          <w:rFonts w:asciiTheme="minorHAnsi" w:hAnsiTheme="minorHAnsi" w:cstheme="minorHAnsi"/>
          <w:sz w:val="24"/>
        </w:rPr>
        <w:t>. 26/8.9.2021 απόφαση της  ΣΥΝΤΟΝΙΣΤΙΚΗΣ ΕΠΙΤΡΟΠΗΣ ΤΗΣ ΟΛΟΜΕΛΕΙΑΣ ΤΩΝ ΠΡΟΕΔΡΩΝ ΤΩΝ ΔΙΚΗΓΟΡΙΚΩΝ ΣΥΛΛΟΓΩΝ ΕΛΛΑΔΟΣ.</w:t>
      </w:r>
    </w:p>
    <w:p w14:paraId="5D435BC4" w14:textId="77777777" w:rsidR="00293E2A" w:rsidRPr="00DB3689" w:rsidRDefault="00293E2A" w:rsidP="00DB3689">
      <w:pPr>
        <w:spacing w:after="120" w:line="276" w:lineRule="auto"/>
        <w:jc w:val="both"/>
        <w:rPr>
          <w:rFonts w:asciiTheme="minorHAnsi" w:hAnsiTheme="minorHAnsi" w:cstheme="minorHAnsi"/>
          <w:sz w:val="24"/>
        </w:rPr>
      </w:pPr>
      <w:r w:rsidRPr="00DB3689">
        <w:rPr>
          <w:rFonts w:asciiTheme="minorHAnsi" w:hAnsiTheme="minorHAnsi" w:cstheme="minorHAnsi"/>
          <w:sz w:val="24"/>
        </w:rPr>
        <w:t>Ακολούθησε διαλογική συζήτηση μεταξύ των μελών της επιτροπής.</w:t>
      </w:r>
    </w:p>
    <w:p w14:paraId="7C244557" w14:textId="76E8EB8D" w:rsidR="00293E2A" w:rsidRPr="00DB3689" w:rsidRDefault="00293E2A" w:rsidP="00DB3689">
      <w:pPr>
        <w:spacing w:after="120" w:line="276" w:lineRule="auto"/>
        <w:jc w:val="both"/>
        <w:rPr>
          <w:rFonts w:asciiTheme="minorHAnsi" w:hAnsiTheme="minorHAnsi" w:cstheme="minorHAnsi"/>
          <w:sz w:val="24"/>
        </w:rPr>
      </w:pPr>
      <w:r w:rsidRPr="00DB3689">
        <w:rPr>
          <w:rFonts w:asciiTheme="minorHAnsi" w:hAnsiTheme="minorHAnsi" w:cstheme="minorHAnsi"/>
          <w:sz w:val="24"/>
        </w:rPr>
        <w:t xml:space="preserve">Η Οργανωτική Επιτροπή, αφού έλαβε υπόψη </w:t>
      </w:r>
      <w:r w:rsidRPr="00DB3689">
        <w:rPr>
          <w:rFonts w:asciiTheme="minorHAnsi" w:hAnsiTheme="minorHAnsi" w:cstheme="minorHAnsi"/>
          <w:b/>
          <w:bCs/>
          <w:sz w:val="24"/>
        </w:rPr>
        <w:t>1.</w:t>
      </w:r>
      <w:r w:rsidRPr="00DB3689">
        <w:rPr>
          <w:rFonts w:asciiTheme="minorHAnsi" w:hAnsiTheme="minorHAnsi" w:cstheme="minorHAnsi"/>
          <w:sz w:val="24"/>
        </w:rPr>
        <w:t xml:space="preserve"> Τις διατάξεις των άρθρων 6, 13 και 18 έως 22 του ν. 4194/2013 «Κώδικας Δικηγόρων» (Α’ 208), όπως ισχύουν. </w:t>
      </w:r>
      <w:r w:rsidRPr="00DB3689">
        <w:rPr>
          <w:rFonts w:asciiTheme="minorHAnsi" w:hAnsiTheme="minorHAnsi" w:cstheme="minorHAnsi"/>
          <w:b/>
          <w:bCs/>
          <w:sz w:val="24"/>
        </w:rPr>
        <w:t>2.</w:t>
      </w:r>
      <w:r w:rsidRPr="00DB3689">
        <w:rPr>
          <w:rFonts w:asciiTheme="minorHAnsi" w:hAnsiTheme="minorHAnsi" w:cstheme="minorHAnsi"/>
          <w:sz w:val="24"/>
        </w:rPr>
        <w:t xml:space="preserve"> Τις υπ’ </w:t>
      </w:r>
      <w:proofErr w:type="spellStart"/>
      <w:r w:rsidRPr="00DB3689">
        <w:rPr>
          <w:rFonts w:asciiTheme="minorHAnsi" w:hAnsiTheme="minorHAnsi" w:cstheme="minorHAnsi"/>
          <w:sz w:val="24"/>
        </w:rPr>
        <w:t>αρ</w:t>
      </w:r>
      <w:proofErr w:type="spellEnd"/>
      <w:r w:rsidRPr="00DB3689">
        <w:rPr>
          <w:rFonts w:asciiTheme="minorHAnsi" w:hAnsiTheme="minorHAnsi" w:cstheme="minorHAnsi"/>
          <w:sz w:val="24"/>
        </w:rPr>
        <w:t xml:space="preserve">. 26/8.9.2021, 27/8.9.2021 αποφάσεις της Συντονιστικής Επιτροπής της Ολομέλειας των Προέδρων των Δικηγορικών Συλλόγων Ελλάδος και </w:t>
      </w:r>
      <w:r w:rsidRPr="00DB3689">
        <w:rPr>
          <w:rFonts w:asciiTheme="minorHAnsi" w:hAnsiTheme="minorHAnsi" w:cstheme="minorHAnsi"/>
          <w:b/>
          <w:bCs/>
          <w:sz w:val="24"/>
        </w:rPr>
        <w:t>3.</w:t>
      </w:r>
      <w:r w:rsidRPr="00DB3689">
        <w:rPr>
          <w:rFonts w:asciiTheme="minorHAnsi" w:hAnsiTheme="minorHAnsi" w:cstheme="minorHAnsi"/>
          <w:sz w:val="24"/>
        </w:rPr>
        <w:t xml:space="preserve"> Το υπ’ </w:t>
      </w:r>
      <w:proofErr w:type="spellStart"/>
      <w:r w:rsidRPr="00DB3689">
        <w:rPr>
          <w:rFonts w:asciiTheme="minorHAnsi" w:hAnsiTheme="minorHAnsi" w:cstheme="minorHAnsi"/>
          <w:sz w:val="24"/>
        </w:rPr>
        <w:t>αριθμ</w:t>
      </w:r>
      <w:proofErr w:type="spellEnd"/>
      <w:r w:rsidRPr="00DB3689">
        <w:rPr>
          <w:rFonts w:asciiTheme="minorHAnsi" w:hAnsiTheme="minorHAnsi" w:cstheme="minorHAnsi"/>
          <w:sz w:val="24"/>
        </w:rPr>
        <w:t xml:space="preserve">.  29/9.9.2021 έγγραφο της Συντονιστικής Επιτροπής της Ολομέλειας των Προέδρων των Δικηγορικών Συλλόγων Ελλάδος </w:t>
      </w:r>
    </w:p>
    <w:p w14:paraId="16852454" w14:textId="447AABF6" w:rsidR="00293E2A" w:rsidRPr="00DB3689" w:rsidRDefault="00293E2A" w:rsidP="00DB3689">
      <w:pPr>
        <w:spacing w:after="120" w:line="276" w:lineRule="auto"/>
        <w:jc w:val="center"/>
        <w:rPr>
          <w:rFonts w:asciiTheme="minorHAnsi" w:hAnsiTheme="minorHAnsi" w:cstheme="minorHAnsi"/>
          <w:b/>
          <w:sz w:val="24"/>
        </w:rPr>
      </w:pPr>
      <w:r w:rsidRPr="00DB3689">
        <w:rPr>
          <w:rFonts w:asciiTheme="minorHAnsi" w:hAnsiTheme="minorHAnsi" w:cstheme="minorHAnsi"/>
          <w:b/>
          <w:sz w:val="24"/>
        </w:rPr>
        <w:t xml:space="preserve">Ορίζει ομόφωνα </w:t>
      </w:r>
    </w:p>
    <w:p w14:paraId="0986B443" w14:textId="3E07AAAB" w:rsidR="00293E2A" w:rsidRPr="00DB3689" w:rsidRDefault="00293E2A" w:rsidP="00DB3689">
      <w:pPr>
        <w:spacing w:after="120" w:line="276" w:lineRule="auto"/>
        <w:jc w:val="both"/>
        <w:rPr>
          <w:rFonts w:asciiTheme="minorHAnsi" w:hAnsiTheme="minorHAnsi" w:cstheme="minorHAnsi"/>
          <w:sz w:val="24"/>
        </w:rPr>
      </w:pPr>
      <w:r w:rsidRPr="00DB3689">
        <w:rPr>
          <w:rFonts w:asciiTheme="minorHAnsi" w:hAnsiTheme="minorHAnsi" w:cstheme="minorHAnsi"/>
          <w:b/>
          <w:bCs/>
          <w:color w:val="1D2228"/>
          <w:sz w:val="24"/>
        </w:rPr>
        <w:t>Τη Δευτέρα, 11 Οκτωβρίου 2021 ως χρόνο έναρξης υποβολής των αιτήσεων</w:t>
      </w:r>
      <w:r w:rsidRPr="00DB3689">
        <w:rPr>
          <w:rFonts w:asciiTheme="minorHAnsi" w:hAnsiTheme="minorHAnsi" w:cstheme="minorHAnsi"/>
          <w:color w:val="1D2228"/>
          <w:sz w:val="24"/>
        </w:rPr>
        <w:t xml:space="preserve"> και κατάθεσης των δικαιολογητικών των υποψηφίων για την συμμετοχή στον </w:t>
      </w:r>
      <w:r w:rsidRPr="00DB3689">
        <w:rPr>
          <w:rFonts w:asciiTheme="minorHAnsi" w:hAnsiTheme="minorHAnsi" w:cstheme="minorHAnsi"/>
          <w:sz w:val="24"/>
        </w:rPr>
        <w:t xml:space="preserve">πανελλήνιο διαγωνισμό δικηγόρων Β΄ εξεταστικής περιόδου 2021 </w:t>
      </w:r>
      <w:r w:rsidRPr="00DB3689">
        <w:rPr>
          <w:rFonts w:asciiTheme="minorHAnsi" w:hAnsiTheme="minorHAnsi" w:cstheme="minorHAnsi"/>
          <w:b/>
          <w:bCs/>
          <w:sz w:val="24"/>
        </w:rPr>
        <w:t xml:space="preserve">και χρόνο λήξης </w:t>
      </w:r>
      <w:r w:rsidRPr="00DB3689">
        <w:rPr>
          <w:rFonts w:asciiTheme="minorHAnsi" w:hAnsiTheme="minorHAnsi" w:cstheme="minorHAnsi"/>
          <w:b/>
          <w:bCs/>
          <w:color w:val="1D2228"/>
          <w:sz w:val="24"/>
        </w:rPr>
        <w:t>την Δευτέρα, 25 Οκτωβρίου 2021</w:t>
      </w:r>
      <w:r w:rsidR="00A65535" w:rsidRPr="00DB3689">
        <w:rPr>
          <w:rFonts w:asciiTheme="minorHAnsi" w:hAnsiTheme="minorHAnsi" w:cstheme="minorHAnsi"/>
          <w:b/>
          <w:bCs/>
          <w:color w:val="1D2228"/>
          <w:sz w:val="24"/>
        </w:rPr>
        <w:t xml:space="preserve"> ώρα 14:00</w:t>
      </w:r>
      <w:r w:rsidRPr="00DB3689">
        <w:rPr>
          <w:rFonts w:asciiTheme="minorHAnsi" w:hAnsiTheme="minorHAnsi" w:cstheme="minorHAnsi"/>
          <w:color w:val="1D2228"/>
          <w:sz w:val="24"/>
        </w:rPr>
        <w:t xml:space="preserve">, όπως ορίζεται στην απόφαση 26/9.2.2021 της Συντονιστικής </w:t>
      </w:r>
      <w:r w:rsidRPr="00DB3689">
        <w:rPr>
          <w:rFonts w:asciiTheme="minorHAnsi" w:hAnsiTheme="minorHAnsi" w:cstheme="minorHAnsi"/>
          <w:sz w:val="24"/>
        </w:rPr>
        <w:t>απόφαση της Ολομέλειας των Προέδρων των Δικηγορικών Συλλόγων Ελλάδος.</w:t>
      </w:r>
    </w:p>
    <w:p w14:paraId="0FBE172E" w14:textId="14475191" w:rsidR="00293E2A" w:rsidRPr="00DB3689" w:rsidRDefault="00293E2A" w:rsidP="00DB3689">
      <w:pPr>
        <w:shd w:val="clear" w:color="auto" w:fill="FFFFFF"/>
        <w:spacing w:after="120" w:line="276" w:lineRule="auto"/>
        <w:jc w:val="both"/>
        <w:rPr>
          <w:rFonts w:asciiTheme="minorHAnsi" w:hAnsiTheme="minorHAnsi" w:cstheme="minorHAnsi"/>
          <w:color w:val="000000"/>
          <w:sz w:val="24"/>
        </w:rPr>
      </w:pPr>
      <w:r w:rsidRPr="00DB3689">
        <w:rPr>
          <w:rFonts w:asciiTheme="minorHAnsi" w:hAnsiTheme="minorHAnsi" w:cstheme="minorHAnsi"/>
          <w:b/>
          <w:bCs/>
          <w:color w:val="1D2228"/>
          <w:sz w:val="24"/>
        </w:rPr>
        <w:t xml:space="preserve">Ορίζει την υποβολή της αίτησης συμμετοχής των υποψηφίων και κατάθεσης δικαιολογητικών </w:t>
      </w:r>
      <w:r w:rsidRPr="00DB3689">
        <w:rPr>
          <w:rFonts w:asciiTheme="minorHAnsi" w:hAnsiTheme="minorHAnsi" w:cstheme="minorHAnsi"/>
          <w:b/>
          <w:bCs/>
          <w:color w:val="000000"/>
          <w:sz w:val="24"/>
        </w:rPr>
        <w:t xml:space="preserve">δια ζώσης ενώπιον της Γραμματέως της Οργανωτικής Επιτροπής κ. </w:t>
      </w:r>
      <w:r w:rsidRPr="00DB3689">
        <w:rPr>
          <w:rFonts w:asciiTheme="minorHAnsi" w:hAnsiTheme="minorHAnsi" w:cstheme="minorHAnsi"/>
          <w:color w:val="000000"/>
          <w:sz w:val="24"/>
        </w:rPr>
        <w:t xml:space="preserve">Αλίκης </w:t>
      </w:r>
      <w:proofErr w:type="spellStart"/>
      <w:r w:rsidRPr="00DB3689">
        <w:rPr>
          <w:rFonts w:asciiTheme="minorHAnsi" w:hAnsiTheme="minorHAnsi" w:cstheme="minorHAnsi"/>
          <w:color w:val="000000"/>
          <w:sz w:val="24"/>
        </w:rPr>
        <w:t>Καλφιγκοπούλου</w:t>
      </w:r>
      <w:proofErr w:type="spellEnd"/>
      <w:r w:rsidRPr="00DB3689">
        <w:rPr>
          <w:rFonts w:asciiTheme="minorHAnsi" w:hAnsiTheme="minorHAnsi" w:cstheme="minorHAnsi"/>
          <w:color w:val="000000"/>
          <w:sz w:val="24"/>
        </w:rPr>
        <w:t xml:space="preserve"> ή μέσω ταχυδρομείου προς την Οργανωτική Επιτροπή του Εφετείου Ιωαννίνων που εδρεύει στον Δικηγορικό Σύλλογο Ιωαννίνων - Δικαστικό </w:t>
      </w:r>
      <w:r w:rsidRPr="00DB3689">
        <w:rPr>
          <w:rFonts w:asciiTheme="minorHAnsi" w:hAnsiTheme="minorHAnsi" w:cstheme="minorHAnsi"/>
          <w:color w:val="000000"/>
          <w:sz w:val="24"/>
        </w:rPr>
        <w:lastRenderedPageBreak/>
        <w:t>Μέγαρο Ιωαννίνων – Δωδώνης 1- ΤΚ 45100 με την ένδειξη ΑΙΤΗΣΗ ΣΥΜΜΕΤΟΧΗΣ ΣΤΟΝ ΔΙΑΓΩΝΙΣΜΟ ΔΙΚΗΓΟΡΩΝ Β ΕΞΕΤΑΣΤΙΚΗΣ 2021).  </w:t>
      </w:r>
    </w:p>
    <w:p w14:paraId="0A8BF2F7" w14:textId="77777777" w:rsidR="00293E2A" w:rsidRPr="00DB3689" w:rsidRDefault="00293E2A" w:rsidP="00DB3689">
      <w:pPr>
        <w:shd w:val="clear" w:color="auto" w:fill="FFFFFF"/>
        <w:spacing w:after="120" w:line="276" w:lineRule="auto"/>
        <w:jc w:val="both"/>
        <w:rPr>
          <w:rFonts w:asciiTheme="minorHAnsi" w:hAnsiTheme="minorHAnsi" w:cstheme="minorHAnsi"/>
          <w:color w:val="000000"/>
          <w:sz w:val="24"/>
        </w:rPr>
      </w:pPr>
      <w:r w:rsidRPr="00DB3689">
        <w:rPr>
          <w:rFonts w:asciiTheme="minorHAnsi" w:hAnsiTheme="minorHAnsi" w:cstheme="minorHAnsi"/>
          <w:color w:val="000000"/>
          <w:sz w:val="24"/>
        </w:rPr>
        <w:t xml:space="preserve">Να αποσταλεί η παρούσα στην Συντονιστική Επιτροπή της Ολομέλειας </w:t>
      </w:r>
      <w:r w:rsidRPr="00DB3689">
        <w:rPr>
          <w:rFonts w:asciiTheme="minorHAnsi" w:hAnsiTheme="minorHAnsi" w:cstheme="minorHAnsi"/>
          <w:sz w:val="24"/>
        </w:rPr>
        <w:t>των Προέδρων των Δικηγορικών Συλλόγων Ελλάδος, σ</w:t>
      </w:r>
      <w:r w:rsidRPr="00DB3689">
        <w:rPr>
          <w:rFonts w:asciiTheme="minorHAnsi" w:hAnsiTheme="minorHAnsi" w:cstheme="minorHAnsi"/>
          <w:color w:val="000000"/>
          <w:sz w:val="24"/>
        </w:rPr>
        <w:t xml:space="preserve">τους Δικηγορικούς Συλλόγους Άρτας και Πρέβεζας, στο Εφετείο Ιωαννίνων, να αναρτηθεί στους πίνακες ανακοινώσεων αυτών και στην ιστοσελίδα του Δικηγορικού Συλλόγου Ιωαννίνων καθώς και να γνωστοποιηθεί στους αναπληρωτές των  μελών της Οργανωτικής Επιτροπής του Εφετείου Ιωαννίνων. </w:t>
      </w:r>
    </w:p>
    <w:p w14:paraId="35F4AA80" w14:textId="0CBFC639" w:rsidR="00293E2A" w:rsidRPr="00DB3689" w:rsidRDefault="00293E2A" w:rsidP="00DB3689">
      <w:pPr>
        <w:pStyle w:val="a3"/>
        <w:spacing w:after="120" w:line="276" w:lineRule="auto"/>
        <w:rPr>
          <w:rFonts w:asciiTheme="minorHAnsi" w:hAnsiTheme="minorHAnsi" w:cstheme="minorHAnsi"/>
        </w:rPr>
      </w:pPr>
      <w:r w:rsidRPr="00DB3689">
        <w:rPr>
          <w:rFonts w:asciiTheme="minorHAnsi" w:hAnsiTheme="minorHAnsi" w:cstheme="minorHAnsi"/>
        </w:rPr>
        <w:t>Κρίθηκε και αποφασίσθηκε μέσω τηλεδιάσκεψης λόγω πανδημίας στις 8 Οκτωβρίου 2021.</w:t>
      </w:r>
    </w:p>
    <w:tbl>
      <w:tblPr>
        <w:tblW w:w="0" w:type="auto"/>
        <w:tblLook w:val="04A0" w:firstRow="1" w:lastRow="0" w:firstColumn="1" w:lastColumn="0" w:noHBand="0" w:noVBand="1"/>
      </w:tblPr>
      <w:tblGrid>
        <w:gridCol w:w="2703"/>
        <w:gridCol w:w="2634"/>
        <w:gridCol w:w="3110"/>
      </w:tblGrid>
      <w:tr w:rsidR="00293E2A" w:rsidRPr="00DB3689" w14:paraId="08F08FBA" w14:textId="77777777" w:rsidTr="00F96C20">
        <w:tc>
          <w:tcPr>
            <w:tcW w:w="2703" w:type="dxa"/>
          </w:tcPr>
          <w:p w14:paraId="063DAFE5" w14:textId="77777777" w:rsidR="00293E2A" w:rsidRPr="00DB3689" w:rsidRDefault="00293E2A" w:rsidP="00DB3689">
            <w:pPr>
              <w:pStyle w:val="a3"/>
              <w:spacing w:after="120" w:line="276" w:lineRule="auto"/>
              <w:jc w:val="center"/>
              <w:rPr>
                <w:rFonts w:asciiTheme="minorHAnsi" w:hAnsiTheme="minorHAnsi" w:cstheme="minorHAnsi"/>
                <w:b/>
              </w:rPr>
            </w:pPr>
            <w:r w:rsidRPr="00DB3689">
              <w:rPr>
                <w:rFonts w:asciiTheme="minorHAnsi" w:hAnsiTheme="minorHAnsi" w:cstheme="minorHAnsi"/>
                <w:b/>
              </w:rPr>
              <w:t xml:space="preserve">Η ΠΡΟΕΔΡΟΣ </w:t>
            </w:r>
          </w:p>
        </w:tc>
        <w:tc>
          <w:tcPr>
            <w:tcW w:w="2634" w:type="dxa"/>
          </w:tcPr>
          <w:p w14:paraId="07918AEF" w14:textId="77777777" w:rsidR="00293E2A" w:rsidRPr="00DB3689" w:rsidRDefault="00293E2A" w:rsidP="00DB3689">
            <w:pPr>
              <w:pStyle w:val="a3"/>
              <w:spacing w:after="120" w:line="276" w:lineRule="auto"/>
              <w:jc w:val="center"/>
              <w:rPr>
                <w:rFonts w:asciiTheme="minorHAnsi" w:hAnsiTheme="minorHAnsi" w:cstheme="minorHAnsi"/>
                <w:b/>
              </w:rPr>
            </w:pPr>
          </w:p>
        </w:tc>
        <w:tc>
          <w:tcPr>
            <w:tcW w:w="3110" w:type="dxa"/>
          </w:tcPr>
          <w:p w14:paraId="758BA2C6" w14:textId="77777777" w:rsidR="00293E2A" w:rsidRPr="00DB3689" w:rsidRDefault="00293E2A" w:rsidP="00DB3689">
            <w:pPr>
              <w:pStyle w:val="a3"/>
              <w:spacing w:after="120" w:line="276" w:lineRule="auto"/>
              <w:rPr>
                <w:rFonts w:asciiTheme="minorHAnsi" w:hAnsiTheme="minorHAnsi" w:cstheme="minorHAnsi"/>
                <w:b/>
              </w:rPr>
            </w:pPr>
            <w:r w:rsidRPr="00DB3689">
              <w:rPr>
                <w:rFonts w:asciiTheme="minorHAnsi" w:hAnsiTheme="minorHAnsi" w:cstheme="minorHAnsi"/>
                <w:b/>
              </w:rPr>
              <w:t>ΤΑ ΜΕΛΗ</w:t>
            </w:r>
          </w:p>
        </w:tc>
      </w:tr>
    </w:tbl>
    <w:p w14:paraId="0FC6878C" w14:textId="77777777" w:rsidR="00293E2A" w:rsidRPr="00DB3689" w:rsidRDefault="00293E2A" w:rsidP="00DB3689">
      <w:pPr>
        <w:pStyle w:val="a3"/>
        <w:spacing w:after="120" w:line="276" w:lineRule="auto"/>
        <w:rPr>
          <w:rFonts w:asciiTheme="minorHAnsi" w:hAnsiTheme="minorHAnsi" w:cstheme="minorHAnsi"/>
          <w:b/>
        </w:rPr>
      </w:pPr>
    </w:p>
    <w:p w14:paraId="4E4AC972" w14:textId="77777777" w:rsidR="00293E2A" w:rsidRPr="006D0C43" w:rsidRDefault="00293E2A" w:rsidP="00293E2A">
      <w:pPr>
        <w:spacing w:after="120" w:line="276" w:lineRule="auto"/>
        <w:rPr>
          <w:rFonts w:asciiTheme="minorHAnsi" w:hAnsiTheme="minorHAnsi" w:cstheme="minorHAnsi"/>
          <w:sz w:val="24"/>
        </w:rPr>
      </w:pPr>
    </w:p>
    <w:p w14:paraId="68655B65" w14:textId="77777777" w:rsidR="00A946CB" w:rsidRDefault="00A946CB"/>
    <w:sectPr w:rsidR="00A946CB" w:rsidSect="00AC037A">
      <w:headerReference w:type="default" r:id="rId6"/>
      <w:headerReference w:type="first" r:id="rId7"/>
      <w:pgSz w:w="11906" w:h="16838" w:code="9"/>
      <w:pgMar w:top="2155" w:right="1639" w:bottom="1616" w:left="18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374" w14:textId="77777777" w:rsidR="007360FC" w:rsidRDefault="007360FC">
      <w:r>
        <w:separator/>
      </w:r>
    </w:p>
  </w:endnote>
  <w:endnote w:type="continuationSeparator" w:id="0">
    <w:p w14:paraId="15C7B9FC" w14:textId="77777777" w:rsidR="007360FC" w:rsidRDefault="0073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E7E0" w14:textId="77777777" w:rsidR="007360FC" w:rsidRDefault="007360FC">
      <w:r>
        <w:separator/>
      </w:r>
    </w:p>
  </w:footnote>
  <w:footnote w:type="continuationSeparator" w:id="0">
    <w:p w14:paraId="6B8FBCC9" w14:textId="77777777" w:rsidR="007360FC" w:rsidRDefault="0073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550"/>
      <w:gridCol w:w="897"/>
    </w:tblGrid>
    <w:tr w:rsidR="004821FA" w14:paraId="4D6765E0" w14:textId="77777777" w:rsidTr="00A251BE">
      <w:tc>
        <w:tcPr>
          <w:tcW w:w="4469" w:type="pct"/>
          <w:tcBorders>
            <w:right w:val="single" w:sz="6" w:space="0" w:color="000000"/>
          </w:tcBorders>
        </w:tcPr>
        <w:p w14:paraId="261EEE1C" w14:textId="77777777" w:rsidR="004821FA" w:rsidRPr="00EA3367" w:rsidRDefault="007360FC" w:rsidP="00A251BE">
          <w:pPr>
            <w:pStyle w:val="a4"/>
            <w:jc w:val="right"/>
            <w:rPr>
              <w:rFonts w:ascii="Calibri" w:hAnsi="Calibri"/>
              <w:b/>
              <w:bCs/>
              <w:szCs w:val="22"/>
            </w:rPr>
          </w:pPr>
        </w:p>
      </w:tc>
      <w:tc>
        <w:tcPr>
          <w:tcW w:w="531" w:type="pct"/>
          <w:tcBorders>
            <w:left w:val="single" w:sz="6" w:space="0" w:color="000000"/>
          </w:tcBorders>
        </w:tcPr>
        <w:p w14:paraId="0BA17DE5" w14:textId="77777777" w:rsidR="004821FA" w:rsidRPr="00A251BE" w:rsidRDefault="007360FC">
          <w:pPr>
            <w:pStyle w:val="a4"/>
            <w:rPr>
              <w:rFonts w:ascii="Calibri" w:hAnsi="Calibri"/>
              <w:b/>
              <w:szCs w:val="22"/>
            </w:rPr>
          </w:pPr>
        </w:p>
      </w:tc>
    </w:tr>
  </w:tbl>
  <w:p w14:paraId="12BC183F" w14:textId="77777777" w:rsidR="004821FA" w:rsidRDefault="007360FC" w:rsidP="006D0C43">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2DA" w14:textId="77777777" w:rsidR="004821FA" w:rsidRDefault="007360FC">
    <w:pPr>
      <w:pStyle w:val="a4"/>
      <w:jc w:val="center"/>
    </w:pPr>
  </w:p>
  <w:p w14:paraId="506D25ED" w14:textId="77777777" w:rsidR="004821FA" w:rsidRDefault="007360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A"/>
    <w:rsid w:val="00287133"/>
    <w:rsid w:val="00293E2A"/>
    <w:rsid w:val="007360FC"/>
    <w:rsid w:val="00A65535"/>
    <w:rsid w:val="00A946CB"/>
    <w:rsid w:val="00DB36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4E12"/>
  <w15:chartTrackingRefBased/>
  <w15:docId w15:val="{FB659DF7-833F-4FDD-A706-5E3DD03E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E2A"/>
    <w:pPr>
      <w:spacing w:after="0" w:line="240" w:lineRule="auto"/>
    </w:pPr>
    <w:rPr>
      <w:rFonts w:ascii="Times New Roman" w:eastAsia="Times New Roman" w:hAnsi="Times New Roman" w:cs="Times New Roman"/>
      <w:sz w:val="26"/>
      <w:szCs w:val="24"/>
      <w:lang w:eastAsia="el-GR"/>
    </w:rPr>
  </w:style>
  <w:style w:type="paragraph" w:styleId="1">
    <w:name w:val="heading 1"/>
    <w:basedOn w:val="a"/>
    <w:next w:val="a"/>
    <w:link w:val="1Char"/>
    <w:qFormat/>
    <w:rsid w:val="00293E2A"/>
    <w:pPr>
      <w:keepNext/>
      <w:spacing w:line="360" w:lineRule="auto"/>
      <w:jc w:val="both"/>
      <w:outlineLvl w:val="0"/>
    </w:pPr>
    <w:rPr>
      <w:rFonts w:ascii="Arial" w:hAnsi="Arial"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93E2A"/>
    <w:rPr>
      <w:rFonts w:ascii="Arial" w:eastAsia="Times New Roman" w:hAnsi="Arial" w:cs="Arial"/>
      <w:b/>
      <w:bCs/>
      <w:sz w:val="24"/>
      <w:szCs w:val="24"/>
      <w:lang w:eastAsia="el-GR"/>
    </w:rPr>
  </w:style>
  <w:style w:type="paragraph" w:styleId="a3">
    <w:name w:val="Body Text"/>
    <w:basedOn w:val="a"/>
    <w:link w:val="Char"/>
    <w:rsid w:val="00293E2A"/>
    <w:pPr>
      <w:spacing w:line="360" w:lineRule="auto"/>
      <w:jc w:val="both"/>
    </w:pPr>
    <w:rPr>
      <w:rFonts w:ascii="Arial" w:hAnsi="Arial" w:cs="Arial"/>
      <w:sz w:val="24"/>
    </w:rPr>
  </w:style>
  <w:style w:type="character" w:customStyle="1" w:styleId="Char">
    <w:name w:val="Σώμα κειμένου Char"/>
    <w:basedOn w:val="a0"/>
    <w:link w:val="a3"/>
    <w:rsid w:val="00293E2A"/>
    <w:rPr>
      <w:rFonts w:ascii="Arial" w:eastAsia="Times New Roman" w:hAnsi="Arial" w:cs="Arial"/>
      <w:sz w:val="24"/>
      <w:szCs w:val="24"/>
      <w:lang w:eastAsia="el-GR"/>
    </w:rPr>
  </w:style>
  <w:style w:type="paragraph" w:styleId="a4">
    <w:name w:val="header"/>
    <w:basedOn w:val="a"/>
    <w:link w:val="Char0"/>
    <w:uiPriority w:val="99"/>
    <w:rsid w:val="00293E2A"/>
    <w:pPr>
      <w:tabs>
        <w:tab w:val="center" w:pos="4153"/>
        <w:tab w:val="right" w:pos="8306"/>
      </w:tabs>
    </w:pPr>
  </w:style>
  <w:style w:type="character" w:customStyle="1" w:styleId="Char0">
    <w:name w:val="Κεφαλίδα Char"/>
    <w:basedOn w:val="a0"/>
    <w:link w:val="a4"/>
    <w:uiPriority w:val="99"/>
    <w:rsid w:val="00293E2A"/>
    <w:rPr>
      <w:rFonts w:ascii="Times New Roman" w:eastAsia="Times New Roman" w:hAnsi="Times New Roman" w:cs="Times New Roman"/>
      <w:sz w:val="26"/>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2544</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8</cp:revision>
  <dcterms:created xsi:type="dcterms:W3CDTF">2021-10-07T10:46:00Z</dcterms:created>
  <dcterms:modified xsi:type="dcterms:W3CDTF">2021-10-11T05:37:00Z</dcterms:modified>
</cp:coreProperties>
</file>