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07F7" w14:textId="3657A7B0" w:rsidR="001E337F" w:rsidRDefault="001E337F" w:rsidP="001E337F">
      <w:pPr>
        <w:spacing w:after="0" w:line="360" w:lineRule="atLeast"/>
        <w:jc w:val="center"/>
        <w:rPr>
          <w:rFonts w:ascii="Cambria" w:hAnsi="Cambria"/>
          <w:b/>
          <w:bCs/>
          <w:sz w:val="24"/>
          <w:szCs w:val="24"/>
        </w:rPr>
      </w:pPr>
      <w:bookmarkStart w:id="0" w:name="_Hlk213712347"/>
      <w:r w:rsidRPr="001E337F">
        <w:rPr>
          <w:rFonts w:ascii="Cambria" w:hAnsi="Cambria"/>
          <w:b/>
          <w:bCs/>
          <w:sz w:val="24"/>
          <w:szCs w:val="24"/>
        </w:rPr>
        <w:t>Η πρωτοβάθμια πολιτική δίκη στην τακτική και τις ειδικές διαδικασίες μετά τους Ν. 5221/2025 και 5264/2025: Οι κρίσιμες τροποποιήσεις και η φυσιογνωμία της πολιτικής δίκης υπό το πρίσμα των νέων διατάξεων</w:t>
      </w:r>
      <w:r w:rsidR="00526488">
        <w:rPr>
          <w:rStyle w:val="ad"/>
          <w:rFonts w:ascii="Cambria" w:hAnsi="Cambria"/>
          <w:b/>
          <w:bCs/>
          <w:sz w:val="24"/>
          <w:szCs w:val="24"/>
        </w:rPr>
        <w:footnoteReference w:id="1"/>
      </w:r>
    </w:p>
    <w:p w14:paraId="296DC47B" w14:textId="77777777" w:rsidR="001E337F" w:rsidRPr="000D208E" w:rsidRDefault="001E337F" w:rsidP="001E337F">
      <w:pPr>
        <w:spacing w:after="0" w:line="360" w:lineRule="atLeast"/>
        <w:jc w:val="center"/>
        <w:rPr>
          <w:rFonts w:ascii="Cambria" w:hAnsi="Cambria"/>
          <w:b/>
          <w:bCs/>
          <w:sz w:val="24"/>
          <w:szCs w:val="24"/>
        </w:rPr>
      </w:pPr>
    </w:p>
    <w:p w14:paraId="65C57A8D" w14:textId="77777777" w:rsidR="001E337F" w:rsidRDefault="001E337F" w:rsidP="001E337F">
      <w:pPr>
        <w:spacing w:after="0" w:line="360" w:lineRule="atLeast"/>
        <w:ind w:firstLine="720"/>
        <w:jc w:val="center"/>
        <w:rPr>
          <w:rFonts w:ascii="Cambria" w:hAnsi="Cambria"/>
          <w:b/>
          <w:bCs/>
          <w:sz w:val="24"/>
          <w:szCs w:val="24"/>
        </w:rPr>
      </w:pPr>
      <w:r>
        <w:rPr>
          <w:rFonts w:ascii="Cambria" w:hAnsi="Cambria"/>
          <w:b/>
          <w:bCs/>
          <w:sz w:val="24"/>
          <w:szCs w:val="24"/>
        </w:rPr>
        <w:t>Γιώργος Λαζαρίδης, Πρόεδρος Πρωτοδικών</w:t>
      </w:r>
    </w:p>
    <w:p w14:paraId="63FB5BAC" w14:textId="77777777" w:rsidR="001E337F" w:rsidRDefault="001E337F" w:rsidP="001E337F">
      <w:pPr>
        <w:spacing w:after="0" w:line="360" w:lineRule="atLeast"/>
        <w:ind w:firstLine="720"/>
        <w:jc w:val="center"/>
        <w:rPr>
          <w:rFonts w:ascii="Cambria" w:hAnsi="Cambria"/>
          <w:b/>
          <w:bCs/>
          <w:sz w:val="24"/>
          <w:szCs w:val="24"/>
        </w:rPr>
      </w:pPr>
    </w:p>
    <w:p w14:paraId="3CF8B744" w14:textId="3EBE53F2" w:rsidR="001E337F" w:rsidRDefault="001E337F" w:rsidP="001E337F">
      <w:pPr>
        <w:spacing w:after="0" w:line="360" w:lineRule="atLeast"/>
        <w:ind w:firstLine="720"/>
        <w:jc w:val="center"/>
        <w:rPr>
          <w:rFonts w:ascii="Cambria" w:hAnsi="Cambria"/>
          <w:b/>
          <w:bCs/>
          <w:sz w:val="24"/>
          <w:szCs w:val="24"/>
        </w:rPr>
      </w:pPr>
      <w:r>
        <w:rPr>
          <w:rFonts w:ascii="Cambria" w:hAnsi="Cambria"/>
          <w:b/>
          <w:bCs/>
          <w:sz w:val="24"/>
          <w:szCs w:val="24"/>
        </w:rPr>
        <w:t>Εισήγηση στην Επιστημονική Εκδήλωση του ΔΣ Ιωαννίνων – 07.02.2026</w:t>
      </w:r>
    </w:p>
    <w:bookmarkEnd w:id="0"/>
    <w:p w14:paraId="2C9B871E" w14:textId="77777777" w:rsidR="001E337F" w:rsidRPr="00AC5A63" w:rsidRDefault="001E337F" w:rsidP="001E337F">
      <w:pPr>
        <w:spacing w:after="0" w:line="360" w:lineRule="atLeast"/>
        <w:ind w:firstLine="720"/>
        <w:jc w:val="center"/>
        <w:rPr>
          <w:rFonts w:ascii="Cambria" w:hAnsi="Cambria"/>
          <w:sz w:val="24"/>
          <w:szCs w:val="24"/>
        </w:rPr>
      </w:pPr>
    </w:p>
    <w:p w14:paraId="7C10E972" w14:textId="52C1DFDE" w:rsidR="00B03461" w:rsidRPr="00526488" w:rsidRDefault="00526488" w:rsidP="001E337F">
      <w:pPr>
        <w:pStyle w:val="a6"/>
        <w:numPr>
          <w:ilvl w:val="0"/>
          <w:numId w:val="1"/>
        </w:numPr>
        <w:spacing w:after="0" w:line="360" w:lineRule="atLeast"/>
        <w:ind w:left="0" w:firstLine="709"/>
        <w:contextualSpacing w:val="0"/>
        <w:jc w:val="both"/>
        <w:rPr>
          <w:rFonts w:ascii="Cambria" w:hAnsi="Cambria"/>
          <w:sz w:val="24"/>
          <w:szCs w:val="24"/>
        </w:rPr>
      </w:pPr>
      <w:r>
        <w:rPr>
          <w:rFonts w:ascii="Cambria" w:hAnsi="Cambria"/>
          <w:sz w:val="24"/>
          <w:szCs w:val="24"/>
        </w:rPr>
        <w:t>Κυρίες και Κύριοι, θ</w:t>
      </w:r>
      <w:r w:rsidR="00B03461" w:rsidRPr="00526488">
        <w:rPr>
          <w:rFonts w:ascii="Cambria" w:hAnsi="Cambria"/>
          <w:sz w:val="24"/>
          <w:szCs w:val="24"/>
        </w:rPr>
        <w:t xml:space="preserve">έλω κατ’ αρχάς να ευχαριστήσω θερμά τον Δικηγορικό Σύλλογο Ιωαννίνων για την εξόχως τιμητική πρόσκληση. Προσέρχομαι στο βήμα, όμως, όχι μόνο με αίσθημα τιμής, αλλά και με μια βαθιά και ειλικρινή συγκίνηση. Νέος κάποτε Πρωτοδίκης ήλθα τον Σεπτέμβριο του 2009, με αγωνίες και ιδανικά. Τέσσερα έτη υπηρέτησα - </w:t>
      </w:r>
      <w:r w:rsidR="00C44DB8" w:rsidRPr="00526488">
        <w:rPr>
          <w:rFonts w:ascii="Cambria" w:hAnsi="Cambria"/>
          <w:sz w:val="24"/>
          <w:szCs w:val="24"/>
        </w:rPr>
        <w:t>προσπάθησα</w:t>
      </w:r>
      <w:r w:rsidR="00B03461" w:rsidRPr="00526488">
        <w:rPr>
          <w:rFonts w:ascii="Cambria" w:hAnsi="Cambria"/>
          <w:sz w:val="24"/>
          <w:szCs w:val="24"/>
        </w:rPr>
        <w:t xml:space="preserve"> με αφοσίωση. Έτη δυσκολίας - Έτη δημιουργίας. Δεν κρατώ στη μνήμη μόνο τις ατελείωτες ώρες δουλειάς -κάποτε και μοναξιάς- αλλά και τον τόπο και τους ανθρώπους. Την ξαφνική καλοκαιρινή μπόρα,</w:t>
      </w:r>
      <w:r w:rsidR="00C44DB8" w:rsidRPr="00526488">
        <w:rPr>
          <w:rFonts w:ascii="Cambria" w:hAnsi="Cambria"/>
          <w:sz w:val="24"/>
          <w:szCs w:val="24"/>
        </w:rPr>
        <w:t xml:space="preserve"> </w:t>
      </w:r>
      <w:r w:rsidR="00B03461" w:rsidRPr="00526488">
        <w:rPr>
          <w:rFonts w:ascii="Cambria" w:hAnsi="Cambria"/>
          <w:sz w:val="24"/>
          <w:szCs w:val="24"/>
        </w:rPr>
        <w:t xml:space="preserve">τον αναπάντεχο ήλιο μετά την αχλή του πρωινού, </w:t>
      </w:r>
      <w:r w:rsidR="00EA6976" w:rsidRPr="00526488">
        <w:rPr>
          <w:rFonts w:ascii="Cambria" w:hAnsi="Cambria"/>
          <w:sz w:val="24"/>
          <w:szCs w:val="24"/>
        </w:rPr>
        <w:t xml:space="preserve">που άργησα να συνηθίσω, </w:t>
      </w:r>
      <w:r w:rsidR="00B03461" w:rsidRPr="00526488">
        <w:rPr>
          <w:rFonts w:ascii="Cambria" w:hAnsi="Cambria"/>
          <w:sz w:val="24"/>
          <w:szCs w:val="24"/>
        </w:rPr>
        <w:t>ένα ατελείωτο μωβ από</w:t>
      </w:r>
      <w:r w:rsidR="00C46DB3" w:rsidRPr="00526488">
        <w:rPr>
          <w:rFonts w:ascii="Cambria" w:hAnsi="Cambria"/>
          <w:sz w:val="24"/>
          <w:szCs w:val="24"/>
        </w:rPr>
        <w:t xml:space="preserve"> </w:t>
      </w:r>
      <w:r w:rsidR="00B03461" w:rsidRPr="00526488">
        <w:rPr>
          <w:rFonts w:ascii="Cambria" w:hAnsi="Cambria"/>
          <w:sz w:val="24"/>
          <w:szCs w:val="24"/>
        </w:rPr>
        <w:t>κουτσουπιές στο</w:t>
      </w:r>
      <w:r w:rsidR="00C44DB8" w:rsidRPr="00526488">
        <w:rPr>
          <w:rFonts w:ascii="Cambria" w:hAnsi="Cambria"/>
          <w:sz w:val="24"/>
          <w:szCs w:val="24"/>
        </w:rPr>
        <w:t>ν</w:t>
      </w:r>
      <w:r w:rsidR="00B03461" w:rsidRPr="00526488">
        <w:rPr>
          <w:rFonts w:ascii="Cambria" w:hAnsi="Cambria"/>
          <w:sz w:val="24"/>
          <w:szCs w:val="24"/>
        </w:rPr>
        <w:t xml:space="preserve"> δρόμο για κάποιο μεταβατικό στο Δελβινάκι, τη λίμνη των θρύλων, τα βουνά που δεν με έκλεισαν, αλλά με ψήλωσαν, Προέδρους και συναδέλφους, που έγιναν φίλοι, προβλήματα γόρδια, που αντάμωσαν το υπηρεσιακό καθήκον, δικηγόρους </w:t>
      </w:r>
      <w:r w:rsidR="00C46DB3" w:rsidRPr="00526488">
        <w:rPr>
          <w:rFonts w:ascii="Cambria" w:hAnsi="Cambria"/>
          <w:sz w:val="24"/>
          <w:szCs w:val="24"/>
        </w:rPr>
        <w:t xml:space="preserve">- </w:t>
      </w:r>
      <w:r w:rsidR="00B03461" w:rsidRPr="00526488">
        <w:rPr>
          <w:rFonts w:ascii="Cambria" w:hAnsi="Cambria"/>
          <w:sz w:val="24"/>
          <w:szCs w:val="24"/>
        </w:rPr>
        <w:t>συλλειτουργούς με ενδιαφέρον για τον τόπο και το λειτούργημά τους, α</w:t>
      </w:r>
      <w:r w:rsidR="00EA6976" w:rsidRPr="00526488">
        <w:rPr>
          <w:rFonts w:ascii="Cambria" w:hAnsi="Cambria"/>
          <w:sz w:val="24"/>
          <w:szCs w:val="24"/>
        </w:rPr>
        <w:t>παιτητικ</w:t>
      </w:r>
      <w:r w:rsidR="00B03461" w:rsidRPr="00526488">
        <w:rPr>
          <w:rFonts w:ascii="Cambria" w:hAnsi="Cambria"/>
          <w:sz w:val="24"/>
          <w:szCs w:val="24"/>
        </w:rPr>
        <w:t xml:space="preserve">ούς, μα δίκαιους, μερικοί από τους οποίους </w:t>
      </w:r>
      <w:r>
        <w:rPr>
          <w:rFonts w:ascii="Cambria" w:hAnsi="Cambria"/>
          <w:sz w:val="24"/>
          <w:szCs w:val="24"/>
        </w:rPr>
        <w:t xml:space="preserve">… </w:t>
      </w:r>
      <w:r w:rsidR="00B03461" w:rsidRPr="00526488">
        <w:rPr>
          <w:rFonts w:ascii="Cambria" w:hAnsi="Cambria"/>
          <w:sz w:val="24"/>
          <w:szCs w:val="24"/>
        </w:rPr>
        <w:t>βιάστηκαν να φύγουν. Έφυγα και εξακολούθησα εγώ ο έπηλυς να παρακολουθώ τα νέα από τον τοπικό τύπο. Ακόμα κάποτε και τον καιρό</w:t>
      </w:r>
      <w:r>
        <w:rPr>
          <w:rFonts w:ascii="Cambria" w:hAnsi="Cambria"/>
          <w:sz w:val="24"/>
          <w:szCs w:val="24"/>
        </w:rPr>
        <w:t>…</w:t>
      </w:r>
      <w:r w:rsidR="00B03461" w:rsidRPr="00526488">
        <w:rPr>
          <w:rFonts w:ascii="Cambria" w:hAnsi="Cambria"/>
          <w:sz w:val="24"/>
          <w:szCs w:val="24"/>
        </w:rPr>
        <w:t xml:space="preserve"> Εδώ γνώρισα τη γυναίκα μου. Συχνά μιλώ για τα Γιάννενα και στα παιδιά μου.</w:t>
      </w:r>
      <w:r w:rsidR="00EA6976" w:rsidRPr="00526488">
        <w:rPr>
          <w:rFonts w:ascii="Cambria" w:hAnsi="Cambria"/>
          <w:sz w:val="24"/>
          <w:szCs w:val="24"/>
        </w:rPr>
        <w:t xml:space="preserve"> Για </w:t>
      </w:r>
      <w:r w:rsidR="00B03461" w:rsidRPr="00526488">
        <w:rPr>
          <w:rFonts w:ascii="Cambria" w:hAnsi="Cambria"/>
          <w:sz w:val="24"/>
          <w:szCs w:val="24"/>
        </w:rPr>
        <w:t>τον άγριο καιρό. Για τα Γιάννινα τα γυάλινα</w:t>
      </w:r>
      <w:r>
        <w:rPr>
          <w:rFonts w:ascii="Cambria" w:hAnsi="Cambria"/>
          <w:sz w:val="24"/>
          <w:szCs w:val="24"/>
        </w:rPr>
        <w:t>. Τα εύθραυστα. Και οπωσδήποτε</w:t>
      </w:r>
      <w:r w:rsidR="00B03461" w:rsidRPr="00526488">
        <w:rPr>
          <w:rFonts w:ascii="Cambria" w:hAnsi="Cambria"/>
          <w:sz w:val="24"/>
          <w:szCs w:val="24"/>
        </w:rPr>
        <w:t xml:space="preserve"> μαλαματένια. </w:t>
      </w:r>
      <w:r w:rsidR="00EA6976" w:rsidRPr="00526488">
        <w:rPr>
          <w:rFonts w:ascii="Cambria" w:hAnsi="Cambria"/>
          <w:sz w:val="24"/>
          <w:szCs w:val="24"/>
        </w:rPr>
        <w:t>Σας ε</w:t>
      </w:r>
      <w:r w:rsidR="00B03461" w:rsidRPr="00526488">
        <w:rPr>
          <w:rFonts w:ascii="Cambria" w:hAnsi="Cambria"/>
          <w:sz w:val="24"/>
          <w:szCs w:val="24"/>
        </w:rPr>
        <w:t>υχαριστώ πολύ</w:t>
      </w:r>
      <w:r w:rsidR="00EA6976" w:rsidRPr="00526488">
        <w:rPr>
          <w:rFonts w:ascii="Cambria" w:hAnsi="Cambria"/>
          <w:sz w:val="24"/>
          <w:szCs w:val="24"/>
        </w:rPr>
        <w:t>, λοιπόν,</w:t>
      </w:r>
      <w:r w:rsidR="00B03461" w:rsidRPr="00526488">
        <w:rPr>
          <w:rFonts w:ascii="Cambria" w:hAnsi="Cambria"/>
          <w:sz w:val="24"/>
          <w:szCs w:val="24"/>
        </w:rPr>
        <w:t xml:space="preserve"> για την πρόσκληση αυτή.</w:t>
      </w:r>
    </w:p>
    <w:p w14:paraId="659B5473" w14:textId="7BDA99BA" w:rsidR="001E337F" w:rsidRPr="00526488" w:rsidRDefault="001E337F" w:rsidP="001E337F">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Δ1</w:t>
      </w:r>
      <w:r w:rsidRPr="00526488">
        <w:rPr>
          <w:rFonts w:ascii="Cambria" w:hAnsi="Cambria"/>
          <w:sz w:val="24"/>
          <w:szCs w:val="24"/>
        </w:rPr>
        <w:t xml:space="preserve"> </w:t>
      </w:r>
      <w:r w:rsidR="00526488">
        <w:rPr>
          <w:rFonts w:ascii="Cambria" w:hAnsi="Cambria"/>
          <w:sz w:val="24"/>
          <w:szCs w:val="24"/>
        </w:rPr>
        <w:t>Η</w:t>
      </w:r>
      <w:r w:rsidRPr="00526488">
        <w:rPr>
          <w:rFonts w:ascii="Cambria" w:hAnsi="Cambria"/>
          <w:sz w:val="24"/>
          <w:szCs w:val="24"/>
        </w:rPr>
        <w:t xml:space="preserve"> διαμόρφωση του δικονομικού γίγνεσθαι στον ΚΠολΔ κατά τα τελευταία είκοσι έτη είναι σχεδόν καφκική. Αλλεπάλληλες νομοθετικές παρεμβάσεις αποσκοπούν στο σύνολό τους στην επιτάχυνση της πολιτικής δίκης, συνθέτοντας εν τέλει στην πράξη έναν δυσχερώς εποπτεύσιμο  ρυθμιστικό πληθωρισμό. Την ίδια στιγμή κάθε νεότερη ρύθμιση επιβεβαιώνει την αποτυχία της προηγούμενης. Και ο πολίτης, ως φορέας αιτημάτων, που απευθύνονται σε δικαστήριο -διάδικος ή εφαρμοστής αδιάφορο- ματαίως αναμένει να διέλθει από την Πύλη του Νόμου. Η λαμπρή υπόσχεση της ακώλυτης και ταχείας πρόσβασης σε μια εν ταυτώ ποιοτική και υψηλής στάθμης Δικαιοσύνη φαίνεται πως δεν </w:t>
      </w:r>
      <w:r w:rsidRPr="00526488">
        <w:rPr>
          <w:rFonts w:ascii="Cambria" w:hAnsi="Cambria"/>
          <w:sz w:val="24"/>
          <w:szCs w:val="24"/>
        </w:rPr>
        <w:lastRenderedPageBreak/>
        <w:t>πραγματώνεται. Η αναβολή καθίσταται κανόνας. Και με ευθύνη εν τέλει ατομική βιώνεται ξανά και ξανά η τραγική ιστορία : Η διέλευση ακυρώνεται και απομένει μόνο ένα δέος έναντι του νόμου ως είδος μεσολαβητή στην προπεριγραφείσα, ατέρμονα κατά τα λοιπά πορεία. Ήδη ο Ν. 5221 τροποποιήθηκε</w:t>
      </w:r>
      <w:r w:rsidR="00EA6976" w:rsidRPr="00526488">
        <w:rPr>
          <w:rFonts w:ascii="Cambria" w:hAnsi="Cambria"/>
          <w:sz w:val="24"/>
          <w:szCs w:val="24"/>
        </w:rPr>
        <w:t xml:space="preserve"> </w:t>
      </w:r>
      <w:r w:rsidRPr="00526488">
        <w:rPr>
          <w:rFonts w:ascii="Cambria" w:hAnsi="Cambria"/>
          <w:sz w:val="24"/>
          <w:szCs w:val="24"/>
        </w:rPr>
        <w:t>με τον Ν. 5264</w:t>
      </w:r>
      <w:r w:rsidR="00EA6976" w:rsidRPr="00526488">
        <w:rPr>
          <w:rFonts w:ascii="Cambria" w:hAnsi="Cambria"/>
          <w:sz w:val="24"/>
          <w:szCs w:val="24"/>
        </w:rPr>
        <w:t>, εκκρεμεί η ψήφιση νέου Σχεδίου Νόμου,</w:t>
      </w:r>
      <w:r w:rsidRPr="00526488">
        <w:rPr>
          <w:rFonts w:ascii="Cambria" w:hAnsi="Cambria"/>
          <w:sz w:val="24"/>
          <w:szCs w:val="24"/>
        </w:rPr>
        <w:t xml:space="preserve"> και</w:t>
      </w:r>
      <w:r w:rsidR="00EA6976" w:rsidRPr="00526488">
        <w:rPr>
          <w:rFonts w:ascii="Cambria" w:hAnsi="Cambria"/>
          <w:sz w:val="24"/>
          <w:szCs w:val="24"/>
        </w:rPr>
        <w:t xml:space="preserve"> προβλέπονται κατά τρόπο βέβαια και άλλες</w:t>
      </w:r>
      <w:r w:rsidRPr="00526488">
        <w:rPr>
          <w:rFonts w:ascii="Cambria" w:hAnsi="Cambria"/>
          <w:sz w:val="24"/>
          <w:szCs w:val="24"/>
        </w:rPr>
        <w:t xml:space="preserve"> τροποποιήσε</w:t>
      </w:r>
      <w:r w:rsidR="00EA6976" w:rsidRPr="00526488">
        <w:rPr>
          <w:rFonts w:ascii="Cambria" w:hAnsi="Cambria"/>
          <w:sz w:val="24"/>
          <w:szCs w:val="24"/>
        </w:rPr>
        <w:t>ις</w:t>
      </w:r>
      <w:r w:rsidRPr="00526488">
        <w:rPr>
          <w:rFonts w:ascii="Cambria" w:hAnsi="Cambria"/>
          <w:sz w:val="24"/>
          <w:szCs w:val="24"/>
        </w:rPr>
        <w:t>.</w:t>
      </w:r>
    </w:p>
    <w:p w14:paraId="1303B5B8" w14:textId="3F25C505" w:rsidR="001E337F" w:rsidRPr="00526488" w:rsidRDefault="001E337F" w:rsidP="001E337F">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Η διαδικασία της πολιτικής δίκης δεν είναι αυτοσκοπός. Είναι το μέσον για την πρόσβαση στην ουσία της Δικαιοσύνης. Και πρέπει η δικονομική βακτηρία να είναι λιτή και απέριττη. Οι αλλεπάλληλες νομοθετικές παρεμβάσεις έχουν προκαλέσει σε όλους ρυθμιστική κόπωση και εν τέλει επαναθέτουν το ερώτημα, αν η απάντηση στην καθυστέρηση της πολιτικής δίκης, είναι απλώς η λίγο περισσότερη δικονομία. Με τον Ν. 5221/2025 θεσπίζεται</w:t>
      </w:r>
      <w:r w:rsidR="00660E90" w:rsidRPr="00526488">
        <w:rPr>
          <w:rFonts w:ascii="Cambria" w:hAnsi="Cambria"/>
          <w:sz w:val="24"/>
          <w:szCs w:val="24"/>
        </w:rPr>
        <w:t>, μεταξύ άλλων,</w:t>
      </w:r>
      <w:r w:rsidRPr="00526488">
        <w:rPr>
          <w:rFonts w:ascii="Cambria" w:hAnsi="Cambria"/>
          <w:sz w:val="24"/>
          <w:szCs w:val="24"/>
        </w:rPr>
        <w:t xml:space="preserve"> μια νέα μορφή της τακτικής διαδικασίας και με την παρούσα Εισήγηση επιχειρείται να φωτιστούν </w:t>
      </w:r>
      <w:r w:rsidR="00660E90" w:rsidRPr="00526488">
        <w:rPr>
          <w:rFonts w:ascii="Cambria" w:hAnsi="Cambria"/>
          <w:sz w:val="24"/>
          <w:szCs w:val="24"/>
        </w:rPr>
        <w:t xml:space="preserve">ιδίως </w:t>
      </w:r>
      <w:r w:rsidRPr="00526488">
        <w:rPr>
          <w:rFonts w:ascii="Cambria" w:hAnsi="Cambria"/>
          <w:sz w:val="24"/>
          <w:szCs w:val="24"/>
        </w:rPr>
        <w:t>επιμέρους πτυχές της. Ακόμα πάντως και το τελειότερο των δικονομικών συστημάτων, δεν θα μπορέσει στο τέλος να αποδώσει, αν δεν αντιμετωπιστούν οι αληθινές πηγές του προβλήματος, όπως : α) Ο αυξημένος αριθμός των εισερχομένων υποθέσεων, που απολήγει σε ανάθεση μη λελογισμένου όγκου υποθέσεων σε κάθε Δικαστή και η οποία δεν αντιμετωπίζεται με τη θεσμικά παράταιρη μετάθεση ήσσονος δυσκολίας διαδικασιών σε δικηγόρους και β) η έλλειψη αληθούς υποστήριξης του Δικαστή στο στάδιο επεξεργασίας της δικογραφίας. Χρήσιμη πχ, μεταξύ άλλων πολλών, θα ήταν η θεσμοθέτηση βοηθών του Δικαστή για τη συγκέντρωση νομολογιακού υλικού και τη νομική ή και πραγματική επεξεργασία της υπόθεσης στα κρίσιμα σημεία, υπό την εποπτεία Δικαστή σε αρχικό στάδιο, αλλά και η αξιοποίηση της τεχνολογίας και ιδία της τεχνητής νοημοσύνης είτε για τη συγκρότηση πινακίων με όμοια και επαναλαμβανόμενα ζητήματα</w:t>
      </w:r>
      <w:r w:rsidR="00A40E2D" w:rsidRPr="00526488">
        <w:rPr>
          <w:rFonts w:ascii="Cambria" w:hAnsi="Cambria"/>
          <w:sz w:val="24"/>
          <w:szCs w:val="24"/>
        </w:rPr>
        <w:t xml:space="preserve">, </w:t>
      </w:r>
      <w:r w:rsidRPr="00526488">
        <w:rPr>
          <w:rFonts w:ascii="Cambria" w:hAnsi="Cambria"/>
          <w:sz w:val="24"/>
          <w:szCs w:val="24"/>
        </w:rPr>
        <w:t>είτε για τη διευκόλυνση του Δικαστή σε τεχνικής ή επιστημονικής φύσεως ζητήματα,</w:t>
      </w:r>
      <w:r w:rsidR="00A40E2D" w:rsidRPr="00526488">
        <w:rPr>
          <w:rFonts w:ascii="Cambria" w:hAnsi="Cambria"/>
          <w:sz w:val="24"/>
          <w:szCs w:val="24"/>
        </w:rPr>
        <w:t xml:space="preserve"> </w:t>
      </w:r>
      <w:r w:rsidRPr="00526488">
        <w:rPr>
          <w:rFonts w:ascii="Cambria" w:hAnsi="Cambria"/>
          <w:sz w:val="24"/>
          <w:szCs w:val="24"/>
        </w:rPr>
        <w:t>προ της καταφυγής πχ σε μέσα, όπως η πραγματογνωμοσύνη. Ειδάλλως, παραμένει πάντα επίκαιρη η περικοπή εκ του κατά Ματθαίο Ευαγγελίου για το νέο κρασί, που θέλει, όμως, και νέους ασκούς, αφού διαφορετικά «…</w:t>
      </w:r>
      <w:proofErr w:type="spellStart"/>
      <w:r w:rsidRPr="00526488">
        <w:rPr>
          <w:rFonts w:ascii="Cambria" w:hAnsi="Cambria"/>
          <w:i/>
          <w:iCs/>
          <w:sz w:val="24"/>
          <w:szCs w:val="24"/>
        </w:rPr>
        <w:t>ῥήγνυνται</w:t>
      </w:r>
      <w:proofErr w:type="spellEnd"/>
      <w:r w:rsidRPr="00526488">
        <w:rPr>
          <w:rFonts w:ascii="Cambria" w:hAnsi="Cambria"/>
          <w:i/>
          <w:iCs/>
          <w:sz w:val="24"/>
          <w:szCs w:val="24"/>
        </w:rPr>
        <w:t xml:space="preserve"> </w:t>
      </w:r>
      <w:proofErr w:type="spellStart"/>
      <w:r w:rsidRPr="00526488">
        <w:rPr>
          <w:rFonts w:ascii="Cambria" w:hAnsi="Cambria"/>
          <w:i/>
          <w:iCs/>
          <w:sz w:val="24"/>
          <w:szCs w:val="24"/>
        </w:rPr>
        <w:t>οἱ</w:t>
      </w:r>
      <w:proofErr w:type="spellEnd"/>
      <w:r w:rsidRPr="00526488">
        <w:rPr>
          <w:rFonts w:ascii="Cambria" w:hAnsi="Cambria"/>
          <w:i/>
          <w:iCs/>
          <w:sz w:val="24"/>
          <w:szCs w:val="24"/>
        </w:rPr>
        <w:t xml:space="preserve"> </w:t>
      </w:r>
      <w:proofErr w:type="spellStart"/>
      <w:r w:rsidRPr="00526488">
        <w:rPr>
          <w:rFonts w:ascii="Cambria" w:hAnsi="Cambria"/>
          <w:i/>
          <w:iCs/>
          <w:sz w:val="24"/>
          <w:szCs w:val="24"/>
        </w:rPr>
        <w:t>ἀσκοί</w:t>
      </w:r>
      <w:proofErr w:type="spellEnd"/>
      <w:r w:rsidRPr="00526488">
        <w:rPr>
          <w:rFonts w:ascii="Cambria" w:hAnsi="Cambria"/>
          <w:i/>
          <w:iCs/>
          <w:sz w:val="24"/>
          <w:szCs w:val="24"/>
        </w:rPr>
        <w:t xml:space="preserve">, </w:t>
      </w:r>
      <w:proofErr w:type="spellStart"/>
      <w:r w:rsidRPr="00526488">
        <w:rPr>
          <w:rFonts w:ascii="Cambria" w:hAnsi="Cambria"/>
          <w:i/>
          <w:iCs/>
          <w:sz w:val="24"/>
          <w:szCs w:val="24"/>
        </w:rPr>
        <w:t>καὶ</w:t>
      </w:r>
      <w:proofErr w:type="spellEnd"/>
      <w:r w:rsidRPr="00526488">
        <w:rPr>
          <w:rFonts w:ascii="Cambria" w:hAnsi="Cambria"/>
          <w:i/>
          <w:iCs/>
          <w:sz w:val="24"/>
          <w:szCs w:val="24"/>
        </w:rPr>
        <w:t xml:space="preserve"> ὁ </w:t>
      </w:r>
      <w:proofErr w:type="spellStart"/>
      <w:r w:rsidRPr="00526488">
        <w:rPr>
          <w:rFonts w:ascii="Cambria" w:hAnsi="Cambria"/>
          <w:i/>
          <w:iCs/>
          <w:sz w:val="24"/>
          <w:szCs w:val="24"/>
        </w:rPr>
        <w:t>οἶνος</w:t>
      </w:r>
      <w:proofErr w:type="spellEnd"/>
      <w:r w:rsidRPr="00526488">
        <w:rPr>
          <w:rFonts w:ascii="Cambria" w:hAnsi="Cambria"/>
          <w:i/>
          <w:iCs/>
          <w:sz w:val="24"/>
          <w:szCs w:val="24"/>
        </w:rPr>
        <w:t xml:space="preserve"> </w:t>
      </w:r>
      <w:proofErr w:type="spellStart"/>
      <w:r w:rsidRPr="00526488">
        <w:rPr>
          <w:rFonts w:ascii="Cambria" w:hAnsi="Cambria"/>
          <w:i/>
          <w:iCs/>
          <w:sz w:val="24"/>
          <w:szCs w:val="24"/>
        </w:rPr>
        <w:t>ἐκχέεται</w:t>
      </w:r>
      <w:proofErr w:type="spellEnd"/>
      <w:r w:rsidRPr="00526488">
        <w:rPr>
          <w:rFonts w:ascii="Cambria" w:hAnsi="Cambria"/>
          <w:i/>
          <w:iCs/>
          <w:sz w:val="24"/>
          <w:szCs w:val="24"/>
        </w:rPr>
        <w:t xml:space="preserve">…». </w:t>
      </w:r>
      <w:r w:rsidRPr="00526488">
        <w:rPr>
          <w:rFonts w:ascii="Cambria" w:hAnsi="Cambria"/>
          <w:sz w:val="24"/>
          <w:szCs w:val="24"/>
        </w:rPr>
        <w:t>Ο Ν. 5221/2025</w:t>
      </w:r>
      <w:r w:rsidR="004F1E6A" w:rsidRPr="00526488">
        <w:rPr>
          <w:rFonts w:ascii="Cambria" w:hAnsi="Cambria"/>
          <w:sz w:val="24"/>
          <w:szCs w:val="24"/>
        </w:rPr>
        <w:t xml:space="preserve">, </w:t>
      </w:r>
      <w:r w:rsidR="00A40E2D" w:rsidRPr="00526488">
        <w:rPr>
          <w:rFonts w:ascii="Cambria" w:hAnsi="Cambria"/>
          <w:sz w:val="24"/>
          <w:szCs w:val="24"/>
        </w:rPr>
        <w:t xml:space="preserve">όπως </w:t>
      </w:r>
      <w:r w:rsidR="004F1E6A" w:rsidRPr="00526488">
        <w:rPr>
          <w:rFonts w:ascii="Cambria" w:hAnsi="Cambria"/>
          <w:sz w:val="24"/>
          <w:szCs w:val="24"/>
        </w:rPr>
        <w:t>τροποποιήθηκε με τον Ν. 5264/2025 και όπως μέλλει να</w:t>
      </w:r>
      <w:r w:rsidR="00A40E2D" w:rsidRPr="00526488">
        <w:rPr>
          <w:rFonts w:ascii="Cambria" w:hAnsi="Cambria"/>
          <w:sz w:val="24"/>
          <w:szCs w:val="24"/>
        </w:rPr>
        <w:t xml:space="preserve"> </w:t>
      </w:r>
      <w:r w:rsidR="004F1E6A" w:rsidRPr="00526488">
        <w:rPr>
          <w:rFonts w:ascii="Cambria" w:hAnsi="Cambria"/>
          <w:sz w:val="24"/>
          <w:szCs w:val="24"/>
        </w:rPr>
        <w:t>τροποποιηθεί με το</w:t>
      </w:r>
      <w:r w:rsidR="00A40E2D" w:rsidRPr="00526488">
        <w:rPr>
          <w:rFonts w:ascii="Cambria" w:hAnsi="Cambria"/>
          <w:sz w:val="24"/>
          <w:szCs w:val="24"/>
        </w:rPr>
        <w:t xml:space="preserve"> νέο </w:t>
      </w:r>
      <w:r w:rsidR="004F1E6A" w:rsidRPr="00526488">
        <w:rPr>
          <w:rFonts w:ascii="Cambria" w:hAnsi="Cambria"/>
          <w:sz w:val="24"/>
          <w:szCs w:val="24"/>
        </w:rPr>
        <w:t xml:space="preserve">σχέδιο νόμου, </w:t>
      </w:r>
      <w:r w:rsidRPr="00526488">
        <w:rPr>
          <w:rFonts w:ascii="Cambria" w:hAnsi="Cambria"/>
          <w:sz w:val="24"/>
          <w:szCs w:val="24"/>
        </w:rPr>
        <w:t xml:space="preserve">είναι ο νέος οίνος και </w:t>
      </w:r>
      <w:r w:rsidR="004F1E6A" w:rsidRPr="00526488">
        <w:rPr>
          <w:rFonts w:ascii="Cambria" w:hAnsi="Cambria"/>
          <w:sz w:val="24"/>
          <w:szCs w:val="24"/>
        </w:rPr>
        <w:t>θα</w:t>
      </w:r>
      <w:r w:rsidRPr="00526488">
        <w:rPr>
          <w:rFonts w:ascii="Cambria" w:hAnsi="Cambria"/>
          <w:sz w:val="24"/>
          <w:szCs w:val="24"/>
        </w:rPr>
        <w:t xml:space="preserve"> δοκιμάσουμε στους δικονομικούς μας κάλυκες τη γεύση της νέας τακτικής διαδικασίας.</w:t>
      </w:r>
    </w:p>
    <w:p w14:paraId="40AE126E" w14:textId="77777777" w:rsidR="008C4F63" w:rsidRPr="00526488" w:rsidRDefault="00677E0E" w:rsidP="008C4F63">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w:t>
      </w:r>
      <w:r w:rsidR="001E337F" w:rsidRPr="00526488">
        <w:rPr>
          <w:rFonts w:ascii="Cambria" w:hAnsi="Cambria"/>
          <w:sz w:val="24"/>
          <w:szCs w:val="24"/>
          <w:highlight w:val="yellow"/>
        </w:rPr>
        <w:t>1</w:t>
      </w:r>
      <w:r w:rsidR="001E337F" w:rsidRPr="00526488">
        <w:rPr>
          <w:rFonts w:ascii="Cambria" w:hAnsi="Cambria"/>
          <w:sz w:val="24"/>
          <w:szCs w:val="24"/>
          <w:highlight w:val="yellow"/>
          <w:vertAlign w:val="superscript"/>
        </w:rPr>
        <w:t>Α</w:t>
      </w:r>
      <w:r w:rsidR="001E337F" w:rsidRPr="00526488">
        <w:rPr>
          <w:rFonts w:ascii="Cambria" w:hAnsi="Cambria"/>
          <w:sz w:val="24"/>
          <w:szCs w:val="24"/>
        </w:rPr>
        <w:t xml:space="preserve"> Πριν από αυτό, όμως, αξίζει </w:t>
      </w:r>
      <w:r w:rsidR="00421507" w:rsidRPr="00526488">
        <w:rPr>
          <w:rFonts w:ascii="Cambria" w:hAnsi="Cambria"/>
          <w:sz w:val="24"/>
          <w:szCs w:val="24"/>
        </w:rPr>
        <w:t xml:space="preserve">α) </w:t>
      </w:r>
      <w:r w:rsidR="001E337F" w:rsidRPr="00526488">
        <w:rPr>
          <w:rFonts w:ascii="Cambria" w:hAnsi="Cambria"/>
          <w:sz w:val="24"/>
          <w:szCs w:val="24"/>
        </w:rPr>
        <w:t>να έχουμε μια γενική εποπτεία των βασικών ρυθμίσεων του νόμου</w:t>
      </w:r>
      <w:r w:rsidR="004F1E6A" w:rsidRPr="00526488">
        <w:rPr>
          <w:rFonts w:ascii="Cambria" w:hAnsi="Cambria"/>
          <w:sz w:val="24"/>
          <w:szCs w:val="24"/>
        </w:rPr>
        <w:t>,</w:t>
      </w:r>
      <w:r w:rsidR="00421507" w:rsidRPr="00526488">
        <w:rPr>
          <w:rFonts w:ascii="Cambria" w:hAnsi="Cambria"/>
          <w:sz w:val="24"/>
          <w:szCs w:val="24"/>
        </w:rPr>
        <w:t xml:space="preserve"> β) να εντοπίσουμε τις βασικές μεταβολές στο γενικό μέρος και γ) </w:t>
      </w:r>
      <w:r w:rsidR="004F1E6A" w:rsidRPr="00526488">
        <w:rPr>
          <w:rFonts w:ascii="Cambria" w:hAnsi="Cambria"/>
          <w:sz w:val="24"/>
          <w:szCs w:val="24"/>
        </w:rPr>
        <w:t>να περιγράψουμε σε αδρές γραμμές τη νέα διαδικασία των μικροδιαφορών</w:t>
      </w:r>
      <w:r w:rsidR="00004F07" w:rsidRPr="00526488">
        <w:rPr>
          <w:rFonts w:ascii="Cambria" w:hAnsi="Cambria"/>
          <w:sz w:val="24"/>
          <w:szCs w:val="24"/>
        </w:rPr>
        <w:t xml:space="preserve">, ώστε να μη μείνει ακάλυπτη εντελώς αυτή η θεματική. </w:t>
      </w:r>
    </w:p>
    <w:p w14:paraId="3E80B7DA" w14:textId="3DBA1DC4" w:rsidR="005A39CB" w:rsidRPr="00526488" w:rsidRDefault="008C4F63" w:rsidP="008C4F63">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lastRenderedPageBreak/>
        <w:t xml:space="preserve"> </w:t>
      </w:r>
      <w:r w:rsidR="00004F07" w:rsidRPr="00526488">
        <w:rPr>
          <w:rFonts w:ascii="Cambria" w:hAnsi="Cambria"/>
          <w:sz w:val="24"/>
          <w:szCs w:val="24"/>
        </w:rPr>
        <w:t xml:space="preserve">Οι σημαντικότερες μεταβολές, εποπτικά, </w:t>
      </w:r>
      <w:r w:rsidR="001E337F" w:rsidRPr="00526488">
        <w:rPr>
          <w:rFonts w:ascii="Cambria" w:hAnsi="Cambria"/>
          <w:sz w:val="24"/>
          <w:szCs w:val="24"/>
        </w:rPr>
        <w:t xml:space="preserve">εντοπίζονται στα εξής : α) </w:t>
      </w:r>
      <w:r w:rsidR="00421507" w:rsidRPr="00526488">
        <w:rPr>
          <w:rFonts w:ascii="Cambria" w:hAnsi="Cambria"/>
          <w:sz w:val="24"/>
          <w:szCs w:val="24"/>
        </w:rPr>
        <w:t>Μ</w:t>
      </w:r>
      <w:r w:rsidR="001E337F" w:rsidRPr="00526488">
        <w:rPr>
          <w:rFonts w:ascii="Cambria" w:hAnsi="Cambria"/>
          <w:sz w:val="24"/>
          <w:szCs w:val="24"/>
        </w:rPr>
        <w:t>εταβολή της αρμοδιότητας των δευτεροβαθμίων Δικαστηρίων</w:t>
      </w:r>
      <w:r w:rsidR="00421507" w:rsidRPr="00526488">
        <w:rPr>
          <w:rFonts w:ascii="Cambria" w:hAnsi="Cambria"/>
          <w:sz w:val="24"/>
          <w:szCs w:val="24"/>
        </w:rPr>
        <w:t xml:space="preserve"> : Τ</w:t>
      </w:r>
      <w:r w:rsidR="001E337F" w:rsidRPr="00526488">
        <w:rPr>
          <w:rFonts w:ascii="Cambria" w:hAnsi="Cambria"/>
          <w:sz w:val="24"/>
          <w:szCs w:val="24"/>
        </w:rPr>
        <w:t>ο Πολυμελές Πρωτοδικείο</w:t>
      </w:r>
      <w:r w:rsidR="00421507" w:rsidRPr="00526488">
        <w:rPr>
          <w:rFonts w:ascii="Cambria" w:hAnsi="Cambria"/>
          <w:sz w:val="24"/>
          <w:szCs w:val="24"/>
        </w:rPr>
        <w:t xml:space="preserve"> </w:t>
      </w:r>
      <w:r w:rsidR="001E337F" w:rsidRPr="00526488">
        <w:rPr>
          <w:rFonts w:ascii="Cambria" w:hAnsi="Cambria"/>
          <w:sz w:val="24"/>
          <w:szCs w:val="24"/>
        </w:rPr>
        <w:t>ενεργεί πλέον ως Εφετείο, όταν το χρηματικ</w:t>
      </w:r>
      <w:r w:rsidR="00421507" w:rsidRPr="00526488">
        <w:rPr>
          <w:rFonts w:ascii="Cambria" w:hAnsi="Cambria"/>
          <w:sz w:val="24"/>
          <w:szCs w:val="24"/>
        </w:rPr>
        <w:t>ά</w:t>
      </w:r>
      <w:r w:rsidR="001E337F" w:rsidRPr="00526488">
        <w:rPr>
          <w:rFonts w:ascii="Cambria" w:hAnsi="Cambria"/>
          <w:sz w:val="24"/>
          <w:szCs w:val="24"/>
        </w:rPr>
        <w:t xml:space="preserve"> αποτιμητό αίτημα της διαφοράς δεν υπερβαίνει τις 60.000,00 ευρώ ή όταν το μίσθωμα δεν υπερβαίνει το ποσό των 1.000,00 ευρώ, αντί του ποσού των 30.000,00 ευρώ και 800,00 ευρώ αντιστοίχως που προβλεπόταν μέχρι σήμερα</w:t>
      </w:r>
      <w:r w:rsidR="00C91781" w:rsidRPr="00526488">
        <w:rPr>
          <w:rFonts w:ascii="Cambria" w:hAnsi="Cambria"/>
          <w:sz w:val="24"/>
          <w:szCs w:val="24"/>
        </w:rPr>
        <w:t>.</w:t>
      </w:r>
      <w:r w:rsidR="00C17E15" w:rsidRPr="00526488">
        <w:rPr>
          <w:rFonts w:ascii="Cambria" w:hAnsi="Cambria"/>
          <w:sz w:val="24"/>
          <w:szCs w:val="24"/>
        </w:rPr>
        <w:t xml:space="preserve"> </w:t>
      </w:r>
      <w:r w:rsidR="00705365" w:rsidRPr="00526488">
        <w:rPr>
          <w:rFonts w:ascii="Cambria" w:hAnsi="Cambria"/>
          <w:sz w:val="24"/>
          <w:szCs w:val="24"/>
        </w:rPr>
        <w:t>Οι λοιπές προβλέψεις περί αρμοδιότητας</w:t>
      </w:r>
      <w:r w:rsidR="00A40E2D" w:rsidRPr="00526488">
        <w:rPr>
          <w:rFonts w:ascii="Cambria" w:hAnsi="Cambria"/>
          <w:sz w:val="24"/>
          <w:szCs w:val="24"/>
        </w:rPr>
        <w:t xml:space="preserve"> </w:t>
      </w:r>
      <w:r w:rsidR="00705365" w:rsidRPr="00526488">
        <w:rPr>
          <w:rFonts w:ascii="Cambria" w:hAnsi="Cambria"/>
          <w:sz w:val="24"/>
          <w:szCs w:val="24"/>
        </w:rPr>
        <w:t xml:space="preserve">παραμένουν, ως είχαν. </w:t>
      </w:r>
      <w:r w:rsidR="00C17E15" w:rsidRPr="00526488">
        <w:rPr>
          <w:rFonts w:ascii="Cambria" w:hAnsi="Cambria"/>
          <w:sz w:val="24"/>
          <w:szCs w:val="24"/>
        </w:rPr>
        <w:t xml:space="preserve">Συνεπώς, σε δεύτερο βαθμό δικάζονται πλέον </w:t>
      </w:r>
      <w:r w:rsidR="00A40E2D" w:rsidRPr="00526488">
        <w:rPr>
          <w:rFonts w:ascii="Cambria" w:hAnsi="Cambria"/>
          <w:sz w:val="24"/>
          <w:szCs w:val="24"/>
        </w:rPr>
        <w:t xml:space="preserve">από το Τριμελές Εφετείο οι εφέσεις κατά του Πολυμελούς και από το Μονομελές Εφετείο </w:t>
      </w:r>
      <w:r w:rsidR="00705365" w:rsidRPr="00526488">
        <w:rPr>
          <w:rFonts w:ascii="Cambria" w:hAnsi="Cambria"/>
          <w:sz w:val="24"/>
          <w:szCs w:val="24"/>
        </w:rPr>
        <w:t xml:space="preserve">οι </w:t>
      </w:r>
      <w:r w:rsidR="00C17E15" w:rsidRPr="00526488">
        <w:rPr>
          <w:rFonts w:ascii="Cambria" w:hAnsi="Cambria"/>
          <w:sz w:val="24"/>
          <w:szCs w:val="24"/>
        </w:rPr>
        <w:t>διαφορές</w:t>
      </w:r>
      <w:r w:rsidR="00A40E2D" w:rsidRPr="00526488">
        <w:rPr>
          <w:rFonts w:ascii="Cambria" w:hAnsi="Cambria"/>
          <w:sz w:val="24"/>
          <w:szCs w:val="24"/>
        </w:rPr>
        <w:t xml:space="preserve"> αρμοδιότητας Μονομελούς Πρωτοδικείου με </w:t>
      </w:r>
      <w:r w:rsidR="00C17E15" w:rsidRPr="00526488">
        <w:rPr>
          <w:rFonts w:ascii="Cambria" w:hAnsi="Cambria"/>
          <w:sz w:val="24"/>
          <w:szCs w:val="24"/>
        </w:rPr>
        <w:t>αίτημα</w:t>
      </w:r>
      <w:r w:rsidR="00A40E2D" w:rsidRPr="00526488">
        <w:rPr>
          <w:rFonts w:ascii="Cambria" w:hAnsi="Cambria"/>
          <w:sz w:val="24"/>
          <w:szCs w:val="24"/>
        </w:rPr>
        <w:t xml:space="preserve">, που </w:t>
      </w:r>
      <w:r w:rsidR="00C17E15" w:rsidRPr="00526488">
        <w:rPr>
          <w:rFonts w:ascii="Cambria" w:hAnsi="Cambria"/>
          <w:sz w:val="24"/>
          <w:szCs w:val="24"/>
        </w:rPr>
        <w:t xml:space="preserve"> υπερβαίνει το ποσό των 60.000 ευρώ</w:t>
      </w:r>
      <w:r w:rsidR="00A40E2D" w:rsidRPr="00526488">
        <w:rPr>
          <w:rFonts w:ascii="Cambria" w:hAnsi="Cambria"/>
          <w:sz w:val="24"/>
          <w:szCs w:val="24"/>
        </w:rPr>
        <w:t xml:space="preserve"> κλπ., όπως</w:t>
      </w:r>
      <w:r w:rsidR="00705365" w:rsidRPr="00526488">
        <w:rPr>
          <w:rFonts w:ascii="Cambria" w:hAnsi="Cambria"/>
          <w:sz w:val="24"/>
          <w:szCs w:val="24"/>
        </w:rPr>
        <w:t xml:space="preserve"> και οι διαφορές </w:t>
      </w:r>
      <w:r w:rsidR="00C17E15" w:rsidRPr="00526488">
        <w:rPr>
          <w:rFonts w:ascii="Cambria" w:hAnsi="Cambria"/>
          <w:sz w:val="24"/>
          <w:szCs w:val="24"/>
        </w:rPr>
        <w:t>του άρθρ. 17</w:t>
      </w:r>
      <w:r w:rsidR="00705365" w:rsidRPr="00526488">
        <w:rPr>
          <w:rFonts w:ascii="Cambria" w:hAnsi="Cambria"/>
          <w:sz w:val="24"/>
          <w:szCs w:val="24"/>
        </w:rPr>
        <w:t xml:space="preserve"> (: οικογενειακές κλπ.), εξαιρουμένων των άλλοτε υποθέσεων αποκλειστικής αρμοδιότητας Ειρηνοδικείου (νυν άρ. 16 περ. 14-24)</w:t>
      </w:r>
      <w:r w:rsidR="00C17E15" w:rsidRPr="00526488">
        <w:rPr>
          <w:rFonts w:ascii="Cambria" w:hAnsi="Cambria"/>
          <w:sz w:val="24"/>
          <w:szCs w:val="24"/>
        </w:rPr>
        <w:t xml:space="preserve">. </w:t>
      </w:r>
      <w:r w:rsidR="00705365" w:rsidRPr="00526488">
        <w:rPr>
          <w:rFonts w:ascii="Cambria" w:hAnsi="Cambria"/>
          <w:sz w:val="24"/>
          <w:szCs w:val="24"/>
        </w:rPr>
        <w:t xml:space="preserve">Οι λοιπές δικάζονται σε δεύτερο βαθμό από το Πολυμελές και </w:t>
      </w:r>
      <w:r w:rsidR="00C17E15" w:rsidRPr="00526488">
        <w:rPr>
          <w:rFonts w:ascii="Cambria" w:hAnsi="Cambria"/>
          <w:sz w:val="24"/>
          <w:szCs w:val="24"/>
        </w:rPr>
        <w:t>προσβάλλονται μόνον με τους περιορισμένους</w:t>
      </w:r>
      <w:r w:rsidR="00705365" w:rsidRPr="00526488">
        <w:rPr>
          <w:rFonts w:ascii="Cambria" w:hAnsi="Cambria"/>
          <w:sz w:val="24"/>
          <w:szCs w:val="24"/>
        </w:rPr>
        <w:t xml:space="preserve"> </w:t>
      </w:r>
      <w:r w:rsidR="00C17E15" w:rsidRPr="00526488">
        <w:rPr>
          <w:rFonts w:ascii="Cambria" w:hAnsi="Cambria"/>
          <w:sz w:val="24"/>
          <w:szCs w:val="24"/>
        </w:rPr>
        <w:t>λόγους του άρ. 560</w:t>
      </w:r>
      <w:r w:rsidR="00705365" w:rsidRPr="00526488">
        <w:rPr>
          <w:rFonts w:ascii="Cambria" w:hAnsi="Cambria"/>
          <w:sz w:val="24"/>
          <w:szCs w:val="24"/>
        </w:rPr>
        <w:t xml:space="preserve"> ΚΠολΔ</w:t>
      </w:r>
      <w:r w:rsidR="00C17E15" w:rsidRPr="00526488">
        <w:rPr>
          <w:rFonts w:ascii="Cambria" w:hAnsi="Cambria"/>
          <w:sz w:val="24"/>
          <w:szCs w:val="24"/>
        </w:rPr>
        <w:t>.</w:t>
      </w:r>
      <w:r w:rsidR="00C91781" w:rsidRPr="00526488">
        <w:rPr>
          <w:rFonts w:ascii="Cambria" w:hAnsi="Cambria"/>
          <w:sz w:val="24"/>
          <w:szCs w:val="24"/>
        </w:rPr>
        <w:t xml:space="preserve"> Ειδικώς ως προς την αρμοδιότητα εν γένει αξίζει να επισημανθούν και δύο ακόμα διατάξεις : α1) </w:t>
      </w:r>
      <w:r w:rsidR="00DA2852" w:rsidRPr="00526488">
        <w:rPr>
          <w:rFonts w:ascii="Cambria" w:hAnsi="Cambria"/>
          <w:sz w:val="24"/>
          <w:szCs w:val="24"/>
        </w:rPr>
        <w:t xml:space="preserve">Η πρώτη είναι η διάταξη του άρ. 43 </w:t>
      </w:r>
      <w:r w:rsidR="0014190C" w:rsidRPr="00526488">
        <w:rPr>
          <w:rFonts w:ascii="Cambria" w:hAnsi="Cambria"/>
          <w:sz w:val="24"/>
          <w:szCs w:val="24"/>
        </w:rPr>
        <w:t xml:space="preserve">παρ. 2 </w:t>
      </w:r>
      <w:r w:rsidR="00DA2852" w:rsidRPr="00526488">
        <w:rPr>
          <w:rFonts w:ascii="Cambria" w:hAnsi="Cambria"/>
          <w:sz w:val="24"/>
          <w:szCs w:val="24"/>
        </w:rPr>
        <w:t>ΚΠολΔ</w:t>
      </w:r>
      <w:r w:rsidR="0014190C" w:rsidRPr="00526488">
        <w:rPr>
          <w:rFonts w:ascii="Cambria" w:hAnsi="Cambria"/>
          <w:sz w:val="24"/>
          <w:szCs w:val="24"/>
        </w:rPr>
        <w:t xml:space="preserve"> : Με αυτήν ορίζεται ότι μια έστω έγγραφη ρήτρα αποκλειστικής παρέκτασης για μελλοντικές διαφορές υπέρ των δικαστηρίων του δικαστηρίου της κύριας έδρας δεν μπορεί να κατισχύσει της </w:t>
      </w:r>
      <w:r w:rsidR="00F4264B" w:rsidRPr="00526488">
        <w:rPr>
          <w:rFonts w:ascii="Cambria" w:hAnsi="Cambria"/>
          <w:sz w:val="24"/>
          <w:szCs w:val="24"/>
        </w:rPr>
        <w:t xml:space="preserve">δωσιδικίας του υποκαταστήματος, αν η διαφορά έχει προέλθει από την εκμετάλλευση του υποκαταστήματος. </w:t>
      </w:r>
      <w:r w:rsidR="00CE7FCF" w:rsidRPr="00526488">
        <w:rPr>
          <w:rFonts w:ascii="Cambria" w:hAnsi="Cambria"/>
          <w:sz w:val="24"/>
          <w:szCs w:val="24"/>
        </w:rPr>
        <w:t>Πχ η τράπεζα με έδρα στην Αθήνα συμφωνεί με τον δανειολήπτη, που συνήψε σύμβαση δανείου στο υποκατάστημα στα Ιωάννινα</w:t>
      </w:r>
      <w:r w:rsidR="00296582">
        <w:rPr>
          <w:rFonts w:ascii="Cambria" w:hAnsi="Cambria"/>
          <w:sz w:val="24"/>
          <w:szCs w:val="24"/>
        </w:rPr>
        <w:t>,</w:t>
      </w:r>
      <w:r w:rsidR="00CE7FCF" w:rsidRPr="00526488">
        <w:rPr>
          <w:rFonts w:ascii="Cambria" w:hAnsi="Cambria"/>
          <w:sz w:val="24"/>
          <w:szCs w:val="24"/>
        </w:rPr>
        <w:t xml:space="preserve"> ότι αποκλειστικά αρμόδια </w:t>
      </w:r>
      <w:r w:rsidR="00A40E2D" w:rsidRPr="00526488">
        <w:rPr>
          <w:rFonts w:ascii="Cambria" w:hAnsi="Cambria"/>
          <w:sz w:val="24"/>
          <w:szCs w:val="24"/>
        </w:rPr>
        <w:t xml:space="preserve">για διαφορές από τη σύμβαση </w:t>
      </w:r>
      <w:r w:rsidR="00CE7FCF" w:rsidRPr="00526488">
        <w:rPr>
          <w:rFonts w:ascii="Cambria" w:hAnsi="Cambria"/>
          <w:sz w:val="24"/>
          <w:szCs w:val="24"/>
        </w:rPr>
        <w:t xml:space="preserve">θα είναι τα δικαστήρια Αθηνών. </w:t>
      </w:r>
      <w:r w:rsidR="00F4264B" w:rsidRPr="00526488">
        <w:rPr>
          <w:rFonts w:ascii="Cambria" w:hAnsi="Cambria"/>
          <w:sz w:val="24"/>
          <w:szCs w:val="24"/>
        </w:rPr>
        <w:t xml:space="preserve">Τέτοια ρήτρα </w:t>
      </w:r>
      <w:r w:rsidR="006F64C7" w:rsidRPr="00526488">
        <w:rPr>
          <w:rFonts w:ascii="Cambria" w:hAnsi="Cambria"/>
          <w:sz w:val="24"/>
          <w:szCs w:val="24"/>
        </w:rPr>
        <w:t xml:space="preserve">μόνο </w:t>
      </w:r>
      <w:r w:rsidR="00F4264B" w:rsidRPr="00526488">
        <w:rPr>
          <w:rFonts w:ascii="Cambria" w:hAnsi="Cambria"/>
          <w:sz w:val="24"/>
          <w:szCs w:val="24"/>
        </w:rPr>
        <w:t>μετά τη γέννηση της διαφοράς μπορεί</w:t>
      </w:r>
      <w:r w:rsidR="006F64C7" w:rsidRPr="00526488">
        <w:rPr>
          <w:rFonts w:ascii="Cambria" w:hAnsi="Cambria"/>
          <w:sz w:val="24"/>
          <w:szCs w:val="24"/>
        </w:rPr>
        <w:t xml:space="preserve"> πλέον </w:t>
      </w:r>
      <w:r w:rsidR="00F4264B" w:rsidRPr="00526488">
        <w:rPr>
          <w:rFonts w:ascii="Cambria" w:hAnsi="Cambria"/>
          <w:sz w:val="24"/>
          <w:szCs w:val="24"/>
        </w:rPr>
        <w:t>να συνομολογηθεί.</w:t>
      </w:r>
      <w:r w:rsidR="001E337F" w:rsidRPr="00526488">
        <w:rPr>
          <w:rFonts w:ascii="Cambria" w:hAnsi="Cambria"/>
          <w:sz w:val="24"/>
          <w:szCs w:val="24"/>
        </w:rPr>
        <w:t xml:space="preserve"> </w:t>
      </w:r>
      <w:r w:rsidR="00F4264B" w:rsidRPr="00526488">
        <w:rPr>
          <w:rFonts w:ascii="Cambria" w:hAnsi="Cambria"/>
          <w:sz w:val="24"/>
          <w:szCs w:val="24"/>
        </w:rPr>
        <w:t xml:space="preserve">Η ρύθμιση επιχειρεί να προστατεύσει αδύναμα μέρη από το να πρέπει να διεκδικούν το δίκαιό τους ή να αμύνονται γι’ αυτό σε τόπο μακρινό σε σχέση με την κατοικία </w:t>
      </w:r>
      <w:r w:rsidR="00A40E2D" w:rsidRPr="00526488">
        <w:rPr>
          <w:rFonts w:ascii="Cambria" w:hAnsi="Cambria"/>
          <w:sz w:val="24"/>
          <w:szCs w:val="24"/>
        </w:rPr>
        <w:t xml:space="preserve">τους και </w:t>
      </w:r>
      <w:r w:rsidR="00526488">
        <w:rPr>
          <w:rFonts w:ascii="Cambria" w:hAnsi="Cambria"/>
          <w:sz w:val="24"/>
          <w:szCs w:val="24"/>
        </w:rPr>
        <w:t xml:space="preserve">υποστηρίζεται ήδη -κατά την άποψή μου πειστικά- ότι </w:t>
      </w:r>
      <w:r w:rsidR="00A40E2D" w:rsidRPr="00526488">
        <w:rPr>
          <w:rFonts w:ascii="Cambria" w:hAnsi="Cambria"/>
          <w:sz w:val="24"/>
          <w:szCs w:val="24"/>
        </w:rPr>
        <w:t xml:space="preserve">πρέπει ερμηνευτικά να ισχύσει και όταν </w:t>
      </w:r>
      <w:r w:rsidR="00F4264B" w:rsidRPr="00526488">
        <w:rPr>
          <w:rFonts w:ascii="Cambria" w:hAnsi="Cambria"/>
          <w:sz w:val="24"/>
          <w:szCs w:val="24"/>
        </w:rPr>
        <w:t xml:space="preserve">καθιερώνεται συντρέχουσα </w:t>
      </w:r>
      <w:r w:rsidR="00A40E2D" w:rsidRPr="00526488">
        <w:rPr>
          <w:rFonts w:ascii="Cambria" w:hAnsi="Cambria"/>
          <w:sz w:val="24"/>
          <w:szCs w:val="24"/>
        </w:rPr>
        <w:t xml:space="preserve">απλώς </w:t>
      </w:r>
      <w:r w:rsidR="00F4264B" w:rsidRPr="00526488">
        <w:rPr>
          <w:rFonts w:ascii="Cambria" w:hAnsi="Cambria"/>
          <w:sz w:val="24"/>
          <w:szCs w:val="24"/>
        </w:rPr>
        <w:t xml:space="preserve">και όχι αποκλειστική αρμοδιότητα υπέρ των δικαστηρίων της κύριας έδρας. </w:t>
      </w:r>
      <w:r w:rsidR="00F11397">
        <w:rPr>
          <w:rFonts w:ascii="Cambria" w:hAnsi="Cambria"/>
          <w:sz w:val="24"/>
          <w:szCs w:val="24"/>
        </w:rPr>
        <w:t>Υπό διαφορετική προσέγγιση, σε περιπτώσεις ειδικώς ρήτρας συντρέχουσας αρμοδιότητας, μόνο έλεγχος καταχρηστικότητας της ρήτρας θα μπορεί να πραγματοποιηθεί. Υπό την πρώτη εκδοχή, α</w:t>
      </w:r>
      <w:r w:rsidR="00F4264B" w:rsidRPr="00526488">
        <w:rPr>
          <w:rFonts w:ascii="Cambria" w:hAnsi="Cambria"/>
          <w:sz w:val="24"/>
          <w:szCs w:val="24"/>
        </w:rPr>
        <w:t>ν</w:t>
      </w:r>
      <w:r w:rsidR="00A40E2D" w:rsidRPr="00526488">
        <w:rPr>
          <w:rFonts w:ascii="Cambria" w:hAnsi="Cambria"/>
          <w:sz w:val="24"/>
          <w:szCs w:val="24"/>
        </w:rPr>
        <w:t xml:space="preserve"> πχ </w:t>
      </w:r>
      <w:r w:rsidR="006F64C7" w:rsidRPr="00526488">
        <w:rPr>
          <w:rFonts w:ascii="Cambria" w:hAnsi="Cambria"/>
          <w:sz w:val="24"/>
          <w:szCs w:val="24"/>
        </w:rPr>
        <w:t>το νομικό πρόσωπο</w:t>
      </w:r>
      <w:r w:rsidR="00A40E2D" w:rsidRPr="00526488">
        <w:rPr>
          <w:rFonts w:ascii="Cambria" w:hAnsi="Cambria"/>
          <w:sz w:val="24"/>
          <w:szCs w:val="24"/>
        </w:rPr>
        <w:t xml:space="preserve"> </w:t>
      </w:r>
      <w:r w:rsidR="006F64C7" w:rsidRPr="00526488">
        <w:rPr>
          <w:rFonts w:ascii="Cambria" w:hAnsi="Cambria"/>
          <w:sz w:val="24"/>
          <w:szCs w:val="24"/>
        </w:rPr>
        <w:t xml:space="preserve">ως </w:t>
      </w:r>
      <w:r w:rsidR="00F4264B" w:rsidRPr="00526488">
        <w:rPr>
          <w:rFonts w:ascii="Cambria" w:hAnsi="Cambria"/>
          <w:sz w:val="24"/>
          <w:szCs w:val="24"/>
        </w:rPr>
        <w:t>ισχυρός πόλος στην έννομη σχέση δεν ενάγεται, αλλά ενάγει</w:t>
      </w:r>
      <w:r w:rsidR="005F2F6C" w:rsidRPr="00526488">
        <w:rPr>
          <w:rFonts w:ascii="Cambria" w:hAnsi="Cambria"/>
          <w:sz w:val="24"/>
          <w:szCs w:val="24"/>
        </w:rPr>
        <w:t xml:space="preserve"> στην Αθήνα, γιατί εκεί βρίσκεται η έδρα του, παρότι πρόκειται για διαφορά από το υποκατάστημα</w:t>
      </w:r>
      <w:r w:rsidR="00F4264B" w:rsidRPr="00526488">
        <w:rPr>
          <w:rFonts w:ascii="Cambria" w:hAnsi="Cambria"/>
          <w:sz w:val="24"/>
          <w:szCs w:val="24"/>
        </w:rPr>
        <w:t xml:space="preserve">, </w:t>
      </w:r>
      <w:r w:rsidR="005F2F6C" w:rsidRPr="00526488">
        <w:rPr>
          <w:rFonts w:ascii="Cambria" w:hAnsi="Cambria"/>
          <w:sz w:val="24"/>
          <w:szCs w:val="24"/>
        </w:rPr>
        <w:t xml:space="preserve">επικαλούμενο ρήτρα </w:t>
      </w:r>
      <w:r w:rsidR="006F64C7" w:rsidRPr="00526488">
        <w:rPr>
          <w:rFonts w:ascii="Cambria" w:hAnsi="Cambria"/>
          <w:sz w:val="24"/>
          <w:szCs w:val="24"/>
        </w:rPr>
        <w:t>συντρέχουσας δωσιδικίας</w:t>
      </w:r>
      <w:r w:rsidR="005F2F6C" w:rsidRPr="00526488">
        <w:rPr>
          <w:rFonts w:ascii="Cambria" w:hAnsi="Cambria"/>
          <w:sz w:val="24"/>
          <w:szCs w:val="24"/>
        </w:rPr>
        <w:t xml:space="preserve"> των δικαστηρίων της Αθήνας</w:t>
      </w:r>
      <w:r w:rsidR="00F4264B" w:rsidRPr="00526488">
        <w:rPr>
          <w:rFonts w:ascii="Cambria" w:hAnsi="Cambria"/>
          <w:sz w:val="24"/>
          <w:szCs w:val="24"/>
        </w:rPr>
        <w:t xml:space="preserve">, </w:t>
      </w:r>
      <w:r w:rsidR="005F2F6C" w:rsidRPr="00526488">
        <w:rPr>
          <w:rFonts w:ascii="Cambria" w:hAnsi="Cambria"/>
          <w:sz w:val="24"/>
          <w:szCs w:val="24"/>
        </w:rPr>
        <w:t xml:space="preserve">η ανάγκη προστασίας του </w:t>
      </w:r>
      <w:r w:rsidR="00F4264B" w:rsidRPr="00526488">
        <w:rPr>
          <w:rFonts w:ascii="Cambria" w:hAnsi="Cambria"/>
          <w:sz w:val="24"/>
          <w:szCs w:val="24"/>
        </w:rPr>
        <w:t>αδύναμο</w:t>
      </w:r>
      <w:r w:rsidR="005F2F6C" w:rsidRPr="00526488">
        <w:rPr>
          <w:rFonts w:ascii="Cambria" w:hAnsi="Cambria"/>
          <w:sz w:val="24"/>
          <w:szCs w:val="24"/>
        </w:rPr>
        <w:t>υ</w:t>
      </w:r>
      <w:r w:rsidR="00F4264B" w:rsidRPr="00526488">
        <w:rPr>
          <w:rFonts w:ascii="Cambria" w:hAnsi="Cambria"/>
          <w:sz w:val="24"/>
          <w:szCs w:val="24"/>
        </w:rPr>
        <w:t xml:space="preserve"> μέρο</w:t>
      </w:r>
      <w:r w:rsidR="005F2F6C" w:rsidRPr="00526488">
        <w:rPr>
          <w:rFonts w:ascii="Cambria" w:hAnsi="Cambria"/>
          <w:sz w:val="24"/>
          <w:szCs w:val="24"/>
        </w:rPr>
        <w:t>υ</w:t>
      </w:r>
      <w:r w:rsidR="00F4264B" w:rsidRPr="00526488">
        <w:rPr>
          <w:rFonts w:ascii="Cambria" w:hAnsi="Cambria"/>
          <w:sz w:val="24"/>
          <w:szCs w:val="24"/>
        </w:rPr>
        <w:t>ς</w:t>
      </w:r>
      <w:r w:rsidR="005F2F6C" w:rsidRPr="00526488">
        <w:rPr>
          <w:rFonts w:ascii="Cambria" w:hAnsi="Cambria"/>
          <w:sz w:val="24"/>
          <w:szCs w:val="24"/>
        </w:rPr>
        <w:t xml:space="preserve"> παραμένει ίδια, όπως θα ήταν και επί ρήτρας αποκλειστικής παρέκτασης. </w:t>
      </w:r>
      <w:r w:rsidR="00F4264B" w:rsidRPr="00526488">
        <w:rPr>
          <w:rFonts w:ascii="Cambria" w:hAnsi="Cambria"/>
          <w:sz w:val="24"/>
          <w:szCs w:val="24"/>
        </w:rPr>
        <w:t>Με τελολογική συστολή,</w:t>
      </w:r>
      <w:r w:rsidR="005F2F6C" w:rsidRPr="00526488">
        <w:rPr>
          <w:rFonts w:ascii="Cambria" w:hAnsi="Cambria"/>
          <w:sz w:val="24"/>
          <w:szCs w:val="24"/>
        </w:rPr>
        <w:t xml:space="preserve"> </w:t>
      </w:r>
      <w:r w:rsidR="00F11397">
        <w:rPr>
          <w:rFonts w:ascii="Cambria" w:hAnsi="Cambria"/>
          <w:sz w:val="24"/>
          <w:szCs w:val="24"/>
        </w:rPr>
        <w:t>εξάλλου</w:t>
      </w:r>
      <w:r w:rsidR="005F2F6C" w:rsidRPr="00526488">
        <w:rPr>
          <w:rFonts w:ascii="Cambria" w:hAnsi="Cambria"/>
          <w:sz w:val="24"/>
          <w:szCs w:val="24"/>
        </w:rPr>
        <w:t xml:space="preserve">, </w:t>
      </w:r>
      <w:r w:rsidR="00F4264B" w:rsidRPr="00526488">
        <w:rPr>
          <w:rFonts w:ascii="Cambria" w:hAnsi="Cambria"/>
          <w:sz w:val="24"/>
          <w:szCs w:val="24"/>
        </w:rPr>
        <w:t>ευλόγως προτείνεται να</w:t>
      </w:r>
      <w:r w:rsidR="00CE7FCF" w:rsidRPr="00526488">
        <w:rPr>
          <w:rFonts w:ascii="Cambria" w:hAnsi="Cambria"/>
          <w:sz w:val="24"/>
          <w:szCs w:val="24"/>
        </w:rPr>
        <w:t xml:space="preserve"> περιοριστεί η απαγόρευση σε αδύναμους συμβαλλομένους</w:t>
      </w:r>
      <w:r w:rsidR="006F64C7" w:rsidRPr="00526488">
        <w:rPr>
          <w:rFonts w:ascii="Cambria" w:hAnsi="Cambria"/>
          <w:sz w:val="24"/>
          <w:szCs w:val="24"/>
        </w:rPr>
        <w:t xml:space="preserve"> (καταναλωτές, ασφαλισμένους, εργαζόμενους)</w:t>
      </w:r>
      <w:r w:rsidR="00CE7FCF" w:rsidRPr="00526488">
        <w:rPr>
          <w:rFonts w:ascii="Cambria" w:hAnsi="Cambria"/>
          <w:sz w:val="24"/>
          <w:szCs w:val="24"/>
        </w:rPr>
        <w:t>.</w:t>
      </w:r>
      <w:r w:rsidR="00F4264B" w:rsidRPr="00526488">
        <w:rPr>
          <w:rFonts w:ascii="Cambria" w:hAnsi="Cambria"/>
          <w:sz w:val="24"/>
          <w:szCs w:val="24"/>
        </w:rPr>
        <w:t xml:space="preserve"> </w:t>
      </w:r>
      <w:r w:rsidR="006F64C7" w:rsidRPr="00526488">
        <w:rPr>
          <w:rFonts w:ascii="Cambria" w:hAnsi="Cambria"/>
          <w:sz w:val="24"/>
          <w:szCs w:val="24"/>
        </w:rPr>
        <w:t xml:space="preserve">Σε </w:t>
      </w:r>
      <w:r w:rsidR="00F4264B" w:rsidRPr="00526488">
        <w:rPr>
          <w:rFonts w:ascii="Cambria" w:hAnsi="Cambria"/>
          <w:sz w:val="24"/>
          <w:szCs w:val="24"/>
        </w:rPr>
        <w:t>περιπτώσεις</w:t>
      </w:r>
      <w:r w:rsidR="006F64C7" w:rsidRPr="00526488">
        <w:rPr>
          <w:rFonts w:ascii="Cambria" w:hAnsi="Cambria"/>
          <w:sz w:val="24"/>
          <w:szCs w:val="24"/>
        </w:rPr>
        <w:t xml:space="preserve"> </w:t>
      </w:r>
      <w:r w:rsidR="00F4264B" w:rsidRPr="00526488">
        <w:rPr>
          <w:rFonts w:ascii="Cambria" w:hAnsi="Cambria"/>
          <w:sz w:val="24"/>
          <w:szCs w:val="24"/>
        </w:rPr>
        <w:t xml:space="preserve">διεθνούς </w:t>
      </w:r>
      <w:r w:rsidR="00F4264B" w:rsidRPr="00526488">
        <w:rPr>
          <w:rFonts w:ascii="Cambria" w:hAnsi="Cambria"/>
          <w:sz w:val="24"/>
          <w:szCs w:val="24"/>
        </w:rPr>
        <w:lastRenderedPageBreak/>
        <w:t>εμπορίου, όπου δεν υφίσταται αδύναμο μέρος</w:t>
      </w:r>
      <w:r w:rsidR="006F64C7" w:rsidRPr="00526488">
        <w:rPr>
          <w:rFonts w:ascii="Cambria" w:hAnsi="Cambria"/>
          <w:sz w:val="24"/>
          <w:szCs w:val="24"/>
        </w:rPr>
        <w:t xml:space="preserve">, η πιστή εφαρμογή </w:t>
      </w:r>
      <w:r w:rsidR="005F2F6C" w:rsidRPr="00526488">
        <w:rPr>
          <w:rFonts w:ascii="Cambria" w:hAnsi="Cambria"/>
          <w:sz w:val="24"/>
          <w:szCs w:val="24"/>
        </w:rPr>
        <w:t xml:space="preserve">θα </w:t>
      </w:r>
      <w:r w:rsidR="006F64C7" w:rsidRPr="00526488">
        <w:rPr>
          <w:rFonts w:ascii="Cambria" w:hAnsi="Cambria"/>
          <w:sz w:val="24"/>
          <w:szCs w:val="24"/>
        </w:rPr>
        <w:t>υπερακ</w:t>
      </w:r>
      <w:r w:rsidR="005F2F6C" w:rsidRPr="00526488">
        <w:rPr>
          <w:rFonts w:ascii="Cambria" w:hAnsi="Cambria"/>
          <w:sz w:val="24"/>
          <w:szCs w:val="24"/>
        </w:rPr>
        <w:t xml:space="preserve">όντιζε </w:t>
      </w:r>
      <w:r w:rsidR="00F11397">
        <w:rPr>
          <w:rFonts w:ascii="Cambria" w:hAnsi="Cambria"/>
          <w:sz w:val="24"/>
          <w:szCs w:val="24"/>
        </w:rPr>
        <w:t xml:space="preserve">σε πολλές περιπτώσεις </w:t>
      </w:r>
      <w:r w:rsidR="006F64C7" w:rsidRPr="00526488">
        <w:rPr>
          <w:rFonts w:ascii="Cambria" w:hAnsi="Cambria"/>
          <w:sz w:val="24"/>
          <w:szCs w:val="24"/>
        </w:rPr>
        <w:t>τον σκοπό του νομοθέτη</w:t>
      </w:r>
      <w:r w:rsidR="00F4264B" w:rsidRPr="00526488">
        <w:rPr>
          <w:rFonts w:ascii="Cambria" w:hAnsi="Cambria"/>
          <w:sz w:val="24"/>
          <w:szCs w:val="24"/>
        </w:rPr>
        <w:t>.</w:t>
      </w:r>
      <w:r w:rsidR="006F64C7" w:rsidRPr="00526488">
        <w:rPr>
          <w:rFonts w:ascii="Cambria" w:hAnsi="Cambria"/>
          <w:sz w:val="24"/>
          <w:szCs w:val="24"/>
        </w:rPr>
        <w:t xml:space="preserve"> </w:t>
      </w:r>
      <w:r w:rsidR="005F2F6C" w:rsidRPr="00526488">
        <w:rPr>
          <w:rFonts w:ascii="Cambria" w:hAnsi="Cambria"/>
          <w:sz w:val="24"/>
          <w:szCs w:val="24"/>
        </w:rPr>
        <w:t>Ενόψει της νέας αυτής απαγόρευσης, ερωτάται : Ο</w:t>
      </w:r>
      <w:r w:rsidR="00881541" w:rsidRPr="00526488">
        <w:rPr>
          <w:rFonts w:ascii="Cambria" w:hAnsi="Cambria"/>
          <w:sz w:val="24"/>
          <w:szCs w:val="24"/>
        </w:rPr>
        <w:t xml:space="preserve">ι παλιές ρήτρες παρέκτασης, που συνομολογήθηκαν πριν τον Ν 5221 </w:t>
      </w:r>
      <w:r w:rsidR="00296582">
        <w:rPr>
          <w:rFonts w:ascii="Cambria" w:hAnsi="Cambria"/>
          <w:sz w:val="24"/>
          <w:szCs w:val="24"/>
        </w:rPr>
        <w:t xml:space="preserve"> δ</w:t>
      </w:r>
      <w:r w:rsidR="005F2F6C" w:rsidRPr="00526488">
        <w:rPr>
          <w:rFonts w:ascii="Cambria" w:hAnsi="Cambria"/>
          <w:sz w:val="24"/>
          <w:szCs w:val="24"/>
        </w:rPr>
        <w:t xml:space="preserve">ιασώζονται ή θα πρέπει να κριθούν με τα σημερινά δεδομένα ανεπίτρεπτες ; Νομίζω το κύρος τους διασώζεται, </w:t>
      </w:r>
      <w:r w:rsidR="00881541" w:rsidRPr="00526488">
        <w:rPr>
          <w:rFonts w:ascii="Cambria" w:hAnsi="Cambria"/>
          <w:sz w:val="24"/>
          <w:szCs w:val="24"/>
        </w:rPr>
        <w:t xml:space="preserve">στο πνεύμα της γενικού διαχρονικού δικαίου διάταξης του άρ. 10 παρ. 2 ΕισΝΚΠολΔ. </w:t>
      </w:r>
      <w:r w:rsidR="0005569A" w:rsidRPr="00526488">
        <w:rPr>
          <w:rFonts w:ascii="Cambria" w:hAnsi="Cambria"/>
          <w:sz w:val="24"/>
          <w:szCs w:val="24"/>
        </w:rPr>
        <w:t xml:space="preserve">α2) </w:t>
      </w:r>
      <w:r w:rsidR="00881541" w:rsidRPr="00526488">
        <w:rPr>
          <w:rFonts w:ascii="Cambria" w:hAnsi="Cambria"/>
          <w:sz w:val="24"/>
          <w:szCs w:val="24"/>
        </w:rPr>
        <w:t>Από τις διατάξεις περί αρμοδιότητας, εξάλλου, αξίζει να κρατήσουμε τη θέσπιση αδυναμίας προσβολής με ένδικα μέσα</w:t>
      </w:r>
      <w:r w:rsidR="0005569A" w:rsidRPr="00526488">
        <w:rPr>
          <w:rFonts w:ascii="Cambria" w:hAnsi="Cambria"/>
          <w:sz w:val="24"/>
          <w:szCs w:val="24"/>
        </w:rPr>
        <w:t xml:space="preserve"> απόφασης, με λόγο την κατά τόπο αναρμοδιότητα της κεντρικής έδρας έναντι της παράλληλης ή της περιφερειακής και αντιστρόφως, κατά τα οριζόμενα στο τελ. εδ. του άρ. 47 ΚΠολΔ.</w:t>
      </w:r>
      <w:r w:rsidR="00881541" w:rsidRPr="00526488">
        <w:rPr>
          <w:rFonts w:ascii="Cambria" w:hAnsi="Cambria"/>
          <w:sz w:val="24"/>
          <w:szCs w:val="24"/>
        </w:rPr>
        <w:t xml:space="preserve"> </w:t>
      </w:r>
    </w:p>
    <w:p w14:paraId="1F5DD926" w14:textId="1E69A2CE" w:rsidR="00B761C3" w:rsidRPr="00526488" w:rsidRDefault="008C4F63" w:rsidP="005A39CB">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 1.Β</w:t>
      </w:r>
      <w:r w:rsidRPr="00526488">
        <w:rPr>
          <w:rFonts w:ascii="Cambria" w:hAnsi="Cambria"/>
          <w:sz w:val="24"/>
          <w:szCs w:val="24"/>
        </w:rPr>
        <w:t xml:space="preserve"> </w:t>
      </w:r>
      <w:r w:rsidR="001E337F" w:rsidRPr="00526488">
        <w:rPr>
          <w:rFonts w:ascii="Cambria" w:hAnsi="Cambria"/>
          <w:sz w:val="24"/>
          <w:szCs w:val="24"/>
        </w:rPr>
        <w:t xml:space="preserve">β) </w:t>
      </w:r>
      <w:r w:rsidR="0005569A" w:rsidRPr="00526488">
        <w:rPr>
          <w:rFonts w:ascii="Cambria" w:hAnsi="Cambria"/>
          <w:sz w:val="24"/>
          <w:szCs w:val="24"/>
        </w:rPr>
        <w:t>Περαιτέρω, εποπτικά, έχουμε μ</w:t>
      </w:r>
      <w:r w:rsidR="00C91781" w:rsidRPr="00526488">
        <w:rPr>
          <w:rFonts w:ascii="Cambria" w:hAnsi="Cambria"/>
          <w:sz w:val="24"/>
          <w:szCs w:val="24"/>
        </w:rPr>
        <w:t xml:space="preserve">εταβολές στις διατάξεις περί επιδόσεων, με τις πλέον κρίσιμες να εντοπίζονται στις επιδόσεις στην αλλοδαπή, στο μέτρο που δεν υπάρχουν διαφορετικές προβλέψεις υπέρτερης τυπικής ισχύος διατάξεων (Κανονισμοί, Σύμβαση Χάγης κλπ.). </w:t>
      </w:r>
      <w:r w:rsidR="0005569A" w:rsidRPr="00526488">
        <w:rPr>
          <w:rFonts w:ascii="Cambria" w:hAnsi="Cambria"/>
          <w:sz w:val="24"/>
          <w:szCs w:val="24"/>
        </w:rPr>
        <w:t>Η νέα διάταξη του άρ. 134</w:t>
      </w:r>
      <w:r w:rsidR="0005569A" w:rsidRPr="00526488">
        <w:rPr>
          <w:rFonts w:ascii="Cambria" w:hAnsi="Cambria"/>
          <w:sz w:val="24"/>
          <w:szCs w:val="24"/>
          <w:vertAlign w:val="superscript"/>
        </w:rPr>
        <w:t>Α</w:t>
      </w:r>
      <w:r w:rsidR="0005569A" w:rsidRPr="00526488">
        <w:rPr>
          <w:rFonts w:ascii="Cambria" w:hAnsi="Cambria"/>
          <w:sz w:val="24"/>
          <w:szCs w:val="24"/>
        </w:rPr>
        <w:t xml:space="preserve"> ΚΠολΔ είναι ιδίως γι’ αυτές τις περιπτώσεις, που δεν υφίσταται ειδικότερη</w:t>
      </w:r>
      <w:r w:rsidR="008D2745" w:rsidRPr="00526488">
        <w:rPr>
          <w:rFonts w:ascii="Cambria" w:hAnsi="Cambria"/>
          <w:sz w:val="24"/>
          <w:szCs w:val="24"/>
        </w:rPr>
        <w:t xml:space="preserve"> </w:t>
      </w:r>
      <w:r w:rsidR="0005569A" w:rsidRPr="00526488">
        <w:rPr>
          <w:rFonts w:ascii="Cambria" w:hAnsi="Cambria"/>
          <w:sz w:val="24"/>
          <w:szCs w:val="24"/>
        </w:rPr>
        <w:t>διάταξη</w:t>
      </w:r>
      <w:r w:rsidR="008D2745" w:rsidRPr="00526488">
        <w:rPr>
          <w:rFonts w:ascii="Cambria" w:hAnsi="Cambria"/>
          <w:sz w:val="24"/>
          <w:szCs w:val="24"/>
        </w:rPr>
        <w:t xml:space="preserve">, </w:t>
      </w:r>
      <w:r w:rsidR="0005569A" w:rsidRPr="00526488">
        <w:rPr>
          <w:rFonts w:ascii="Cambria" w:hAnsi="Cambria"/>
          <w:sz w:val="24"/>
          <w:szCs w:val="24"/>
        </w:rPr>
        <w:t xml:space="preserve">στο πλαίσιο </w:t>
      </w:r>
      <w:r w:rsidR="008D2745" w:rsidRPr="00526488">
        <w:rPr>
          <w:rFonts w:ascii="Cambria" w:hAnsi="Cambria"/>
          <w:sz w:val="24"/>
          <w:szCs w:val="24"/>
        </w:rPr>
        <w:t xml:space="preserve">δε, </w:t>
      </w:r>
      <w:r w:rsidR="0005569A" w:rsidRPr="00526488">
        <w:rPr>
          <w:rFonts w:ascii="Cambria" w:hAnsi="Cambria"/>
          <w:sz w:val="24"/>
          <w:szCs w:val="24"/>
        </w:rPr>
        <w:t xml:space="preserve">της λογικής της ενότητας της </w:t>
      </w:r>
      <w:r w:rsidR="00AA6D68" w:rsidRPr="00526488">
        <w:rPr>
          <w:rFonts w:ascii="Cambria" w:hAnsi="Cambria"/>
          <w:sz w:val="24"/>
          <w:szCs w:val="24"/>
        </w:rPr>
        <w:t xml:space="preserve">εθνικής και </w:t>
      </w:r>
      <w:r w:rsidR="0005569A" w:rsidRPr="00526488">
        <w:rPr>
          <w:rFonts w:ascii="Cambria" w:hAnsi="Cambria"/>
          <w:sz w:val="24"/>
          <w:szCs w:val="24"/>
        </w:rPr>
        <w:t>διεθνούς εννόμου τάξεως επιχειρεί να δώσει παρόμοιες λύσεις με τα διεθνή κείμενα και σε όσες περιπτώσεις δεν καταλαμβάνονται απ</w:t>
      </w:r>
      <w:r w:rsidR="008D2745" w:rsidRPr="00526488">
        <w:rPr>
          <w:rFonts w:ascii="Cambria" w:hAnsi="Cambria"/>
          <w:sz w:val="24"/>
          <w:szCs w:val="24"/>
        </w:rPr>
        <w:t>ό τα κείμενα</w:t>
      </w:r>
      <w:r w:rsidR="0005569A" w:rsidRPr="00526488">
        <w:rPr>
          <w:rFonts w:ascii="Cambria" w:hAnsi="Cambria"/>
          <w:sz w:val="24"/>
          <w:szCs w:val="24"/>
        </w:rPr>
        <w:t xml:space="preserve"> αυτά. </w:t>
      </w:r>
      <w:r w:rsidR="00C91781" w:rsidRPr="00526488">
        <w:rPr>
          <w:rFonts w:ascii="Cambria" w:hAnsi="Cambria"/>
          <w:sz w:val="24"/>
          <w:szCs w:val="24"/>
        </w:rPr>
        <w:t xml:space="preserve">Η πλέον εμβληματική </w:t>
      </w:r>
      <w:r w:rsidR="0005569A" w:rsidRPr="00526488">
        <w:rPr>
          <w:rFonts w:ascii="Cambria" w:hAnsi="Cambria"/>
          <w:sz w:val="24"/>
          <w:szCs w:val="24"/>
        </w:rPr>
        <w:t xml:space="preserve">ρύθμιση </w:t>
      </w:r>
      <w:r w:rsidR="00C91781" w:rsidRPr="00526488">
        <w:rPr>
          <w:rFonts w:ascii="Cambria" w:hAnsi="Cambria"/>
          <w:sz w:val="24"/>
          <w:szCs w:val="24"/>
        </w:rPr>
        <w:t xml:space="preserve">αφορά στο ότι στην τακτική διαδικασία, όπου η αγωγή πρέπει να επιδοθεί σε τριάντα ημέρες, για να ολοκληρωθεί η άσκησή της, </w:t>
      </w:r>
      <w:r w:rsidR="008D2745" w:rsidRPr="00526488">
        <w:rPr>
          <w:rFonts w:ascii="Cambria" w:hAnsi="Cambria"/>
          <w:sz w:val="24"/>
          <w:szCs w:val="24"/>
        </w:rPr>
        <w:t xml:space="preserve">επί κατοίκου αλλοδαπής, </w:t>
      </w:r>
      <w:r w:rsidR="00C91781" w:rsidRPr="00526488">
        <w:rPr>
          <w:rFonts w:ascii="Cambria" w:hAnsi="Cambria"/>
          <w:sz w:val="24"/>
          <w:szCs w:val="24"/>
        </w:rPr>
        <w:t>αρκεί πλέον ρητά μόνη η επίδοση στον Εισαγγελέα εντός της προθεσμία</w:t>
      </w:r>
      <w:r w:rsidR="0005569A" w:rsidRPr="00526488">
        <w:rPr>
          <w:rFonts w:ascii="Cambria" w:hAnsi="Cambria"/>
          <w:sz w:val="24"/>
          <w:szCs w:val="24"/>
        </w:rPr>
        <w:t xml:space="preserve">ς </w:t>
      </w:r>
      <w:r w:rsidR="00C91781" w:rsidRPr="00526488">
        <w:rPr>
          <w:rFonts w:ascii="Cambria" w:hAnsi="Cambria"/>
          <w:sz w:val="24"/>
          <w:szCs w:val="24"/>
        </w:rPr>
        <w:t xml:space="preserve">αυτής. </w:t>
      </w:r>
      <w:r w:rsidR="0005569A" w:rsidRPr="00526488">
        <w:rPr>
          <w:rFonts w:ascii="Cambria" w:hAnsi="Cambria"/>
          <w:sz w:val="24"/>
          <w:szCs w:val="24"/>
        </w:rPr>
        <w:t>Αν το πράξει ο ενάγων,</w:t>
      </w:r>
      <w:r w:rsidR="00C91781" w:rsidRPr="00526488">
        <w:rPr>
          <w:rFonts w:ascii="Cambria" w:hAnsi="Cambria"/>
          <w:sz w:val="24"/>
          <w:szCs w:val="24"/>
        </w:rPr>
        <w:t xml:space="preserve"> αποκλείεται να θεωρηθεί μη ασκηθείσα</w:t>
      </w:r>
      <w:r w:rsidR="0005569A" w:rsidRPr="00526488">
        <w:rPr>
          <w:rFonts w:ascii="Cambria" w:hAnsi="Cambria"/>
          <w:sz w:val="24"/>
          <w:szCs w:val="24"/>
        </w:rPr>
        <w:t xml:space="preserve"> η αγωγή του</w:t>
      </w:r>
      <w:r w:rsidR="00C91781" w:rsidRPr="00526488">
        <w:rPr>
          <w:rFonts w:ascii="Cambria" w:hAnsi="Cambria"/>
          <w:sz w:val="24"/>
          <w:szCs w:val="24"/>
        </w:rPr>
        <w:t xml:space="preserve">. Αυτό, όμως, δεν σημαίνει ότι δεν πρέπει να γίνει πραγματική επίδοση της αγωγής στον εναγόμενο. Για να προστατευθεί και ο εναγόμενος, ισχύει η ανάγκη πραγματικής επίδοσης, όπου εν πολλοίς, όμως, οι παλαιοί προβληματισμοί ως προς το πότε θα πρέπει να επιδοθεί πραγματικά η αγωγή σε αυτόν, ώστε να είναι παραδεκτή </w:t>
      </w:r>
      <w:r w:rsidR="00C91781" w:rsidRPr="00526488">
        <w:rPr>
          <w:rFonts w:ascii="Cambria" w:hAnsi="Cambria"/>
          <w:sz w:val="24"/>
          <w:szCs w:val="24"/>
          <w:u w:val="single"/>
        </w:rPr>
        <w:t>η συζήτηση</w:t>
      </w:r>
      <w:r w:rsidR="00C91781" w:rsidRPr="00526488">
        <w:rPr>
          <w:rFonts w:ascii="Cambria" w:hAnsi="Cambria"/>
          <w:sz w:val="24"/>
          <w:szCs w:val="24"/>
        </w:rPr>
        <w:t xml:space="preserve"> ή </w:t>
      </w:r>
      <w:r w:rsidR="00C91781" w:rsidRPr="00526488">
        <w:rPr>
          <w:rFonts w:ascii="Cambria" w:hAnsi="Cambria"/>
          <w:sz w:val="24"/>
          <w:szCs w:val="24"/>
          <w:u w:val="single"/>
        </w:rPr>
        <w:t>να μπορεί</w:t>
      </w:r>
      <w:r w:rsidR="00C91781" w:rsidRPr="00526488">
        <w:rPr>
          <w:rFonts w:ascii="Cambria" w:hAnsi="Cambria"/>
          <w:sz w:val="24"/>
          <w:szCs w:val="24"/>
        </w:rPr>
        <w:t xml:space="preserve"> ο εναγόμενος </w:t>
      </w:r>
      <w:r w:rsidR="00C91781" w:rsidRPr="00526488">
        <w:rPr>
          <w:rFonts w:ascii="Cambria" w:hAnsi="Cambria"/>
          <w:sz w:val="24"/>
          <w:szCs w:val="24"/>
          <w:u w:val="single"/>
        </w:rPr>
        <w:t>να τηρήσει</w:t>
      </w:r>
      <w:r w:rsidR="00C91781" w:rsidRPr="00526488">
        <w:rPr>
          <w:rFonts w:ascii="Cambria" w:hAnsi="Cambria"/>
          <w:sz w:val="24"/>
          <w:szCs w:val="24"/>
        </w:rPr>
        <w:t xml:space="preserve"> τις προθεσμίες για κατάθεση προτάσεων κλπ.</w:t>
      </w:r>
      <w:r w:rsidR="005A39CB" w:rsidRPr="00526488">
        <w:rPr>
          <w:rFonts w:ascii="Cambria" w:hAnsi="Cambria"/>
          <w:sz w:val="24"/>
          <w:szCs w:val="24"/>
        </w:rPr>
        <w:t>,</w:t>
      </w:r>
      <w:r w:rsidR="00C91781" w:rsidRPr="00526488">
        <w:rPr>
          <w:rFonts w:ascii="Cambria" w:hAnsi="Cambria"/>
          <w:sz w:val="24"/>
          <w:szCs w:val="24"/>
        </w:rPr>
        <w:t xml:space="preserve"> παραμένουν. </w:t>
      </w:r>
      <w:r w:rsidR="00880846" w:rsidRPr="00526488">
        <w:rPr>
          <w:rFonts w:ascii="Cambria" w:hAnsi="Cambria"/>
          <w:sz w:val="24"/>
          <w:szCs w:val="24"/>
        </w:rPr>
        <w:t xml:space="preserve">Σε σχέση με τις προταθείσες στο παρελθόν λύσεις, το πρόβλημα εδώ γίνεται οξύτερο από το γεγονός ότι ο χρόνος συζήτησης θα έχει ήδη προσδιορισθεί με την κατάθεση, όπως θα δούμε, οπότε για παρατάσεις προθεσμιών, ώστε να κατατεθούν προτάσεις κλπ., υπάρχουν μικρά περιθώρια. </w:t>
      </w:r>
      <w:r w:rsidR="00A23800" w:rsidRPr="00526488">
        <w:rPr>
          <w:rFonts w:ascii="Cambria" w:hAnsi="Cambria"/>
          <w:sz w:val="24"/>
          <w:szCs w:val="24"/>
        </w:rPr>
        <w:t xml:space="preserve">Σχετική ερμηνευτική πρόταση έχει γίνει από τον Καθηγητή </w:t>
      </w:r>
      <w:proofErr w:type="spellStart"/>
      <w:r w:rsidR="00A23800" w:rsidRPr="00526488">
        <w:rPr>
          <w:rFonts w:ascii="Cambria" w:hAnsi="Cambria"/>
          <w:sz w:val="24"/>
          <w:szCs w:val="24"/>
        </w:rPr>
        <w:t>κο</w:t>
      </w:r>
      <w:proofErr w:type="spellEnd"/>
      <w:r w:rsidR="00A23800" w:rsidRPr="00526488">
        <w:rPr>
          <w:rFonts w:ascii="Cambria" w:hAnsi="Cambria"/>
          <w:sz w:val="24"/>
          <w:szCs w:val="24"/>
        </w:rPr>
        <w:t xml:space="preserve"> Αρβανιτάκη, ώστε να θεωρηθεί ότι επαρκής χρόνος προετοιμασίας για τον εναγόμενο, </w:t>
      </w:r>
      <w:r w:rsidR="008D2745" w:rsidRPr="00526488">
        <w:rPr>
          <w:rFonts w:ascii="Cambria" w:hAnsi="Cambria"/>
          <w:sz w:val="24"/>
          <w:szCs w:val="24"/>
        </w:rPr>
        <w:t>προκειμένου</w:t>
      </w:r>
      <w:r w:rsidR="00A23800" w:rsidRPr="00526488">
        <w:rPr>
          <w:rFonts w:ascii="Cambria" w:hAnsi="Cambria"/>
          <w:sz w:val="24"/>
          <w:szCs w:val="24"/>
        </w:rPr>
        <w:t xml:space="preserve"> να είναι παραδεκτή η συζήτηση, </w:t>
      </w:r>
      <w:r w:rsidR="008D2745" w:rsidRPr="00526488">
        <w:rPr>
          <w:rFonts w:ascii="Cambria" w:hAnsi="Cambria"/>
          <w:sz w:val="24"/>
          <w:szCs w:val="24"/>
        </w:rPr>
        <w:t xml:space="preserve">θα πρέπει να θεωρηθεί το χρονικό διάστημα </w:t>
      </w:r>
      <w:r w:rsidR="00A23800" w:rsidRPr="00526488">
        <w:rPr>
          <w:rFonts w:ascii="Cambria" w:hAnsi="Cambria"/>
          <w:sz w:val="24"/>
          <w:szCs w:val="24"/>
        </w:rPr>
        <w:t xml:space="preserve">του </w:t>
      </w:r>
      <w:r w:rsidR="008D2745" w:rsidRPr="00526488">
        <w:rPr>
          <w:rFonts w:ascii="Cambria" w:hAnsi="Cambria"/>
          <w:sz w:val="24"/>
          <w:szCs w:val="24"/>
        </w:rPr>
        <w:t>ά</w:t>
      </w:r>
      <w:r w:rsidR="00A23800" w:rsidRPr="00526488">
        <w:rPr>
          <w:rFonts w:ascii="Cambria" w:hAnsi="Cambria"/>
          <w:sz w:val="24"/>
          <w:szCs w:val="24"/>
        </w:rPr>
        <w:t>ρ. 228 ΚΠολΔ, ως να επρόκειτο περί κλήτευσης και προπαρασκευαστικής προθεσμίας. Κατά την άποψη αυτή, θα πρέπει τις 60 μέρες, που προβλέπει το 228 ΚΠολΔ, να τις υπολογίσουμε προς τα πίσω</w:t>
      </w:r>
      <w:r w:rsidR="00884010" w:rsidRPr="00526488">
        <w:rPr>
          <w:rFonts w:ascii="Cambria" w:hAnsi="Cambria"/>
          <w:sz w:val="24"/>
          <w:szCs w:val="24"/>
        </w:rPr>
        <w:t xml:space="preserve"> και δη</w:t>
      </w:r>
      <w:r w:rsidR="00A23800" w:rsidRPr="00526488">
        <w:rPr>
          <w:rFonts w:ascii="Cambria" w:hAnsi="Cambria"/>
          <w:sz w:val="24"/>
          <w:szCs w:val="24"/>
        </w:rPr>
        <w:t xml:space="preserve"> με αφετηρία όχι τη συζήτηση, αλλά τον καταληκτικό χρόνο υποβολής </w:t>
      </w:r>
      <w:r w:rsidR="00A23800" w:rsidRPr="00526488">
        <w:rPr>
          <w:rFonts w:ascii="Cambria" w:hAnsi="Cambria"/>
          <w:sz w:val="24"/>
          <w:szCs w:val="24"/>
        </w:rPr>
        <w:lastRenderedPageBreak/>
        <w:t>των προτάσεων. Άρα, αν οι προτάσεις πρέπει να κατατεθούν σε 120 ημέρες από το πέρας της προθεσμίας επίδοσης της αγωγής, στην πραγματικότητα αρκεί για το παραδεκτό της συζήτησης να έχει επιδοθεί πραγματικά η αγωγή 60 μέρες, πριν το καταληκτικό αυτό σημείο</w:t>
      </w:r>
      <w:r w:rsidR="00992C0B" w:rsidRPr="00526488">
        <w:rPr>
          <w:rFonts w:ascii="Cambria" w:hAnsi="Cambria"/>
          <w:sz w:val="24"/>
          <w:szCs w:val="24"/>
        </w:rPr>
        <w:t xml:space="preserve">, δηλαδή </w:t>
      </w:r>
      <w:r w:rsidR="00884010" w:rsidRPr="00526488">
        <w:rPr>
          <w:rFonts w:ascii="Cambria" w:hAnsi="Cambria"/>
          <w:sz w:val="24"/>
          <w:szCs w:val="24"/>
        </w:rPr>
        <w:t>6</w:t>
      </w:r>
      <w:r w:rsidR="00992C0B" w:rsidRPr="00526488">
        <w:rPr>
          <w:rFonts w:ascii="Cambria" w:hAnsi="Cambria"/>
          <w:sz w:val="24"/>
          <w:szCs w:val="24"/>
        </w:rPr>
        <w:t>0 ημέρες μετά το πέρας επίδοσης της προθεσμίας της αγωγής</w:t>
      </w:r>
      <w:r w:rsidR="00A23800" w:rsidRPr="00526488">
        <w:rPr>
          <w:rFonts w:ascii="Cambria" w:hAnsi="Cambria"/>
          <w:sz w:val="24"/>
          <w:szCs w:val="24"/>
        </w:rPr>
        <w:t xml:space="preserve">. </w:t>
      </w:r>
      <w:r w:rsidR="00884010" w:rsidRPr="00526488">
        <w:rPr>
          <w:rFonts w:ascii="Cambria" w:hAnsi="Cambria"/>
          <w:sz w:val="24"/>
          <w:szCs w:val="24"/>
        </w:rPr>
        <w:t>Α</w:t>
      </w:r>
      <w:r w:rsidR="00A23800" w:rsidRPr="00526488">
        <w:rPr>
          <w:rFonts w:ascii="Cambria" w:hAnsi="Cambria"/>
          <w:sz w:val="24"/>
          <w:szCs w:val="24"/>
        </w:rPr>
        <w:t>ν υπάρχει σχετική απόδειξη για την επίδοση</w:t>
      </w:r>
      <w:r w:rsidR="00884010" w:rsidRPr="00526488">
        <w:rPr>
          <w:rFonts w:ascii="Cambria" w:hAnsi="Cambria"/>
          <w:sz w:val="24"/>
          <w:szCs w:val="24"/>
        </w:rPr>
        <w:t>, όλα βαίνουν</w:t>
      </w:r>
      <w:r w:rsidR="00A23800" w:rsidRPr="00526488">
        <w:rPr>
          <w:rFonts w:ascii="Cambria" w:hAnsi="Cambria"/>
          <w:sz w:val="24"/>
          <w:szCs w:val="24"/>
        </w:rPr>
        <w:t xml:space="preserve"> καλώς</w:t>
      </w:r>
      <w:r w:rsidR="00526488">
        <w:rPr>
          <w:rFonts w:ascii="Cambria" w:hAnsi="Cambria"/>
          <w:sz w:val="24"/>
          <w:szCs w:val="24"/>
        </w:rPr>
        <w:t xml:space="preserve">. </w:t>
      </w:r>
      <w:r w:rsidR="00A23800" w:rsidRPr="00526488">
        <w:rPr>
          <w:rFonts w:ascii="Cambria" w:hAnsi="Cambria"/>
          <w:sz w:val="24"/>
          <w:szCs w:val="24"/>
        </w:rPr>
        <w:t xml:space="preserve">Αν </w:t>
      </w:r>
      <w:r w:rsidR="005A39CB" w:rsidRPr="00526488">
        <w:rPr>
          <w:rFonts w:ascii="Cambria" w:hAnsi="Cambria"/>
          <w:sz w:val="24"/>
          <w:szCs w:val="24"/>
        </w:rPr>
        <w:t xml:space="preserve">δεν </w:t>
      </w:r>
      <w:r w:rsidR="00884010" w:rsidRPr="00526488">
        <w:rPr>
          <w:rFonts w:ascii="Cambria" w:hAnsi="Cambria"/>
          <w:sz w:val="24"/>
          <w:szCs w:val="24"/>
        </w:rPr>
        <w:t>προσκομίζεται βεβαίωση για τ</w:t>
      </w:r>
      <w:r w:rsidR="005A39CB" w:rsidRPr="00526488">
        <w:rPr>
          <w:rFonts w:ascii="Cambria" w:hAnsi="Cambria"/>
          <w:sz w:val="24"/>
          <w:szCs w:val="24"/>
        </w:rPr>
        <w:t>η</w:t>
      </w:r>
      <w:r w:rsidR="00884010" w:rsidRPr="00526488">
        <w:rPr>
          <w:rFonts w:ascii="Cambria" w:hAnsi="Cambria"/>
          <w:sz w:val="24"/>
          <w:szCs w:val="24"/>
        </w:rPr>
        <w:t>ν</w:t>
      </w:r>
      <w:r w:rsidR="005A39CB" w:rsidRPr="00526488">
        <w:rPr>
          <w:rFonts w:ascii="Cambria" w:hAnsi="Cambria"/>
          <w:sz w:val="24"/>
          <w:szCs w:val="24"/>
        </w:rPr>
        <w:t xml:space="preserve"> πραγματική επίδοση</w:t>
      </w:r>
      <w:r w:rsidR="00A23800" w:rsidRPr="00526488">
        <w:rPr>
          <w:rFonts w:ascii="Cambria" w:hAnsi="Cambria"/>
          <w:sz w:val="24"/>
          <w:szCs w:val="24"/>
        </w:rPr>
        <w:t>,</w:t>
      </w:r>
      <w:r w:rsidR="005A39CB" w:rsidRPr="00526488">
        <w:rPr>
          <w:rFonts w:ascii="Cambria" w:hAnsi="Cambria"/>
          <w:sz w:val="24"/>
          <w:szCs w:val="24"/>
        </w:rPr>
        <w:t xml:space="preserve"> πάντως,</w:t>
      </w:r>
      <w:r w:rsidR="00A23800" w:rsidRPr="00526488">
        <w:rPr>
          <w:rFonts w:ascii="Cambria" w:hAnsi="Cambria"/>
          <w:sz w:val="24"/>
          <w:szCs w:val="24"/>
        </w:rPr>
        <w:t xml:space="preserve"> τότε υπάρχει και η εναλλακτική του να προχωρήσει το Δικαστήριο στην εκδίκαση της ουσίας, αν</w:t>
      </w:r>
      <w:r w:rsidR="00992C0B" w:rsidRPr="00526488">
        <w:rPr>
          <w:rFonts w:ascii="Cambria" w:hAnsi="Cambria"/>
          <w:sz w:val="24"/>
          <w:szCs w:val="24"/>
        </w:rPr>
        <w:t xml:space="preserve"> </w:t>
      </w:r>
      <w:r w:rsidR="00A23800" w:rsidRPr="00526488">
        <w:rPr>
          <w:rFonts w:ascii="Cambria" w:hAnsi="Cambria"/>
          <w:sz w:val="24"/>
          <w:szCs w:val="24"/>
        </w:rPr>
        <w:t xml:space="preserve">έχει παρέλθει εξάμηνο από τον χρόνο </w:t>
      </w:r>
      <w:r w:rsidR="00992C0B" w:rsidRPr="00526488">
        <w:rPr>
          <w:rFonts w:ascii="Cambria" w:hAnsi="Cambria"/>
          <w:sz w:val="24"/>
          <w:szCs w:val="24"/>
        </w:rPr>
        <w:t xml:space="preserve">διαβίβασης και η διαβίβαση έγινε </w:t>
      </w:r>
      <w:r w:rsidR="00680EBA" w:rsidRPr="00526488">
        <w:rPr>
          <w:rFonts w:ascii="Cambria" w:hAnsi="Cambria"/>
          <w:sz w:val="24"/>
          <w:szCs w:val="24"/>
        </w:rPr>
        <w:t xml:space="preserve">με τον νόμιμο κάθε φορά τρόπο </w:t>
      </w:r>
      <w:r w:rsidR="00992C0B" w:rsidRPr="00526488">
        <w:rPr>
          <w:rFonts w:ascii="Cambria" w:hAnsi="Cambria"/>
          <w:sz w:val="24"/>
          <w:szCs w:val="24"/>
        </w:rPr>
        <w:t>σε χρόνο έγκαιρο, ώστε να επιτρέπει την πραγματική επίδοση</w:t>
      </w:r>
      <w:r w:rsidR="00A23800" w:rsidRPr="00526488">
        <w:rPr>
          <w:rFonts w:ascii="Cambria" w:hAnsi="Cambria"/>
          <w:sz w:val="24"/>
          <w:szCs w:val="24"/>
        </w:rPr>
        <w:t xml:space="preserve">. Πάντα ταύτα, μάλιστα, υπό την προϋπόθεση ότι πρόκειται για επίδοση εισαγωγικού της δίκης δικογράφου. Στις λοιπές περιπτώσεις, όταν </w:t>
      </w:r>
      <w:r w:rsidR="00680EBA" w:rsidRPr="00526488">
        <w:rPr>
          <w:rFonts w:ascii="Cambria" w:hAnsi="Cambria"/>
          <w:sz w:val="24"/>
          <w:szCs w:val="24"/>
        </w:rPr>
        <w:t>το εισαγωγικό δικόγραφο επιδόθηκε στον παραλήπτη</w:t>
      </w:r>
      <w:r w:rsidR="00A23800" w:rsidRPr="00526488">
        <w:rPr>
          <w:rFonts w:ascii="Cambria" w:hAnsi="Cambria"/>
          <w:sz w:val="24"/>
          <w:szCs w:val="24"/>
        </w:rPr>
        <w:t xml:space="preserve">, θα πρέπει </w:t>
      </w:r>
      <w:r w:rsidR="00680EBA" w:rsidRPr="00526488">
        <w:rPr>
          <w:rFonts w:ascii="Cambria" w:hAnsi="Cambria"/>
          <w:sz w:val="24"/>
          <w:szCs w:val="24"/>
        </w:rPr>
        <w:t xml:space="preserve">πλέον </w:t>
      </w:r>
      <w:r w:rsidR="00A23800" w:rsidRPr="00526488">
        <w:rPr>
          <w:rFonts w:ascii="Cambria" w:hAnsi="Cambria"/>
          <w:sz w:val="24"/>
          <w:szCs w:val="24"/>
        </w:rPr>
        <w:t>ο κάτοικος αλλοδαπής να ορίσει αντίκλητο</w:t>
      </w:r>
      <w:r w:rsidR="00992C0B" w:rsidRPr="00526488">
        <w:rPr>
          <w:rFonts w:ascii="Cambria" w:hAnsi="Cambria"/>
          <w:sz w:val="24"/>
          <w:szCs w:val="24"/>
        </w:rPr>
        <w:t xml:space="preserve">, αφού διαφορετικά </w:t>
      </w:r>
      <w:r w:rsidR="00680EBA" w:rsidRPr="00526488">
        <w:rPr>
          <w:rFonts w:ascii="Cambria" w:hAnsi="Cambria"/>
          <w:sz w:val="24"/>
          <w:szCs w:val="24"/>
        </w:rPr>
        <w:t xml:space="preserve">εφεξής </w:t>
      </w:r>
      <w:r w:rsidR="00992C0B" w:rsidRPr="00526488">
        <w:rPr>
          <w:rFonts w:ascii="Cambria" w:hAnsi="Cambria"/>
          <w:sz w:val="24"/>
          <w:szCs w:val="24"/>
        </w:rPr>
        <w:t>θα αρκεί η επίδοση στον Εισαγγελέα</w:t>
      </w:r>
      <w:r w:rsidR="00A23800" w:rsidRPr="00526488">
        <w:rPr>
          <w:rFonts w:ascii="Cambria" w:hAnsi="Cambria"/>
          <w:sz w:val="24"/>
          <w:szCs w:val="24"/>
        </w:rPr>
        <w:t xml:space="preserve">. </w:t>
      </w:r>
      <w:r w:rsidR="00992C0B" w:rsidRPr="00526488">
        <w:rPr>
          <w:rFonts w:ascii="Cambria" w:hAnsi="Cambria"/>
          <w:sz w:val="24"/>
          <w:szCs w:val="24"/>
        </w:rPr>
        <w:t xml:space="preserve">Σε αμφότερες τις περιπτώσεις, αν και με διαφορετικές προϋποθέσεις, προβλέπεται και ένα ένδικο βοήθημα, μια αίτηση επαναφοράς, για τον εναγόμενο, που τυχόν έχασε την προθεσμία χωρίς υπαιτιότητά του. </w:t>
      </w:r>
      <w:r w:rsidR="00A23800" w:rsidRPr="00526488">
        <w:rPr>
          <w:rFonts w:ascii="Cambria" w:hAnsi="Cambria"/>
          <w:sz w:val="24"/>
          <w:szCs w:val="24"/>
        </w:rPr>
        <w:t>Όλα τούτα οδηγούν στην ανάγκη να γίνεται</w:t>
      </w:r>
      <w:r w:rsidR="00EC5B2B">
        <w:rPr>
          <w:rFonts w:ascii="Cambria" w:hAnsi="Cambria"/>
          <w:sz w:val="24"/>
          <w:szCs w:val="24"/>
        </w:rPr>
        <w:t>, στο μέτρο του δυνατού,</w:t>
      </w:r>
      <w:r w:rsidR="00A23800" w:rsidRPr="00526488">
        <w:rPr>
          <w:rFonts w:ascii="Cambria" w:hAnsi="Cambria"/>
          <w:sz w:val="24"/>
          <w:szCs w:val="24"/>
        </w:rPr>
        <w:t xml:space="preserve"> χρήση των ηλεκτρονικών μορφών επίδοσης που προβλέπονται </w:t>
      </w:r>
      <w:r w:rsidR="00992C0B" w:rsidRPr="00526488">
        <w:rPr>
          <w:rFonts w:ascii="Cambria" w:hAnsi="Cambria"/>
          <w:sz w:val="24"/>
          <w:szCs w:val="24"/>
        </w:rPr>
        <w:t>στο άρ. 122</w:t>
      </w:r>
      <w:r w:rsidR="00992C0B" w:rsidRPr="00526488">
        <w:rPr>
          <w:rFonts w:ascii="Cambria" w:hAnsi="Cambria"/>
          <w:sz w:val="24"/>
          <w:szCs w:val="24"/>
          <w:vertAlign w:val="superscript"/>
        </w:rPr>
        <w:t>Α</w:t>
      </w:r>
      <w:r w:rsidR="00992C0B" w:rsidRPr="00526488">
        <w:rPr>
          <w:rFonts w:ascii="Cambria" w:hAnsi="Cambria"/>
          <w:sz w:val="24"/>
          <w:szCs w:val="24"/>
        </w:rPr>
        <w:t xml:space="preserve"> ΚΠολΔ ή σ</w:t>
      </w:r>
      <w:r w:rsidR="00A23800" w:rsidRPr="00526488">
        <w:rPr>
          <w:rFonts w:ascii="Cambria" w:hAnsi="Cambria"/>
          <w:sz w:val="24"/>
          <w:szCs w:val="24"/>
        </w:rPr>
        <w:t>το</w:t>
      </w:r>
      <w:r w:rsidR="00992C0B" w:rsidRPr="00526488">
        <w:rPr>
          <w:rFonts w:ascii="Cambria" w:hAnsi="Cambria"/>
          <w:sz w:val="24"/>
          <w:szCs w:val="24"/>
        </w:rPr>
        <w:t xml:space="preserve"> άρ. 19 του</w:t>
      </w:r>
      <w:r w:rsidR="00A23800" w:rsidRPr="00526488">
        <w:rPr>
          <w:rFonts w:ascii="Cambria" w:hAnsi="Cambria"/>
          <w:sz w:val="24"/>
          <w:szCs w:val="24"/>
        </w:rPr>
        <w:t xml:space="preserve"> Κανονισμ</w:t>
      </w:r>
      <w:r w:rsidR="00992C0B" w:rsidRPr="00526488">
        <w:rPr>
          <w:rFonts w:ascii="Cambria" w:hAnsi="Cambria"/>
          <w:sz w:val="24"/>
          <w:szCs w:val="24"/>
        </w:rPr>
        <w:t xml:space="preserve">ού 2020/1784 </w:t>
      </w:r>
      <w:r w:rsidR="00A23800" w:rsidRPr="00526488">
        <w:rPr>
          <w:rFonts w:ascii="Cambria" w:hAnsi="Cambria"/>
          <w:sz w:val="24"/>
          <w:szCs w:val="24"/>
        </w:rPr>
        <w:t>κλπ.</w:t>
      </w:r>
      <w:r w:rsidR="00992C0B" w:rsidRPr="00526488">
        <w:rPr>
          <w:rFonts w:ascii="Cambria" w:hAnsi="Cambria"/>
          <w:sz w:val="24"/>
          <w:szCs w:val="24"/>
        </w:rPr>
        <w:t>, ώστε να μηδενιστεί το διάστημα από τη διαβίβαση στη παραλαβή.</w:t>
      </w:r>
      <w:r w:rsidR="00A23800" w:rsidRPr="00526488">
        <w:rPr>
          <w:rFonts w:ascii="Cambria" w:hAnsi="Cambria"/>
          <w:sz w:val="24"/>
          <w:szCs w:val="24"/>
        </w:rPr>
        <w:t xml:space="preserve"> </w:t>
      </w:r>
      <w:r w:rsidR="00EC5B2B">
        <w:rPr>
          <w:rFonts w:ascii="Cambria" w:hAnsi="Cambria"/>
          <w:sz w:val="24"/>
          <w:szCs w:val="24"/>
        </w:rPr>
        <w:t>Και αυτή η επιλογή, βέβαια, ούτε είναι πάντα εφικτή ούτε είναι πάντα απαλλαγμένη δυσκολιών και ελαττωμάτων.</w:t>
      </w:r>
    </w:p>
    <w:p w14:paraId="2411C2BC" w14:textId="21D0A298" w:rsidR="00F466CA" w:rsidRPr="00526488" w:rsidRDefault="00C91781" w:rsidP="005A39CB">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γ) Εκτεταμένες μεταβολές</w:t>
      </w:r>
      <w:r w:rsidR="00B761C3" w:rsidRPr="00526488">
        <w:rPr>
          <w:rFonts w:ascii="Cambria" w:hAnsi="Cambria"/>
          <w:sz w:val="24"/>
          <w:szCs w:val="24"/>
        </w:rPr>
        <w:t xml:space="preserve"> επήλθαν </w:t>
      </w:r>
      <w:r w:rsidRPr="00526488">
        <w:rPr>
          <w:rFonts w:ascii="Cambria" w:hAnsi="Cambria"/>
          <w:sz w:val="24"/>
          <w:szCs w:val="24"/>
        </w:rPr>
        <w:t>στην τακτική διαδικασία και σε ορισμένες γενικές διατάξεις, όπως το 227</w:t>
      </w:r>
      <w:r w:rsidR="00EC5B2B">
        <w:rPr>
          <w:rFonts w:ascii="Cambria" w:hAnsi="Cambria"/>
          <w:sz w:val="24"/>
          <w:szCs w:val="24"/>
        </w:rPr>
        <w:t xml:space="preserve"> ΚΠολΔ</w:t>
      </w:r>
      <w:r w:rsidRPr="00526488">
        <w:rPr>
          <w:rFonts w:ascii="Cambria" w:hAnsi="Cambria"/>
          <w:sz w:val="24"/>
          <w:szCs w:val="24"/>
        </w:rPr>
        <w:t xml:space="preserve">, που θα αποτελέσουν αντικείμενο </w:t>
      </w:r>
      <w:r w:rsidR="00B761C3" w:rsidRPr="00526488">
        <w:rPr>
          <w:rFonts w:ascii="Cambria" w:hAnsi="Cambria"/>
          <w:sz w:val="24"/>
          <w:szCs w:val="24"/>
        </w:rPr>
        <w:t>εγγύτερης έρευνας κατωτέρω</w:t>
      </w:r>
      <w:r w:rsidRPr="00526488">
        <w:rPr>
          <w:rFonts w:ascii="Cambria" w:hAnsi="Cambria"/>
          <w:sz w:val="24"/>
          <w:szCs w:val="24"/>
        </w:rPr>
        <w:t xml:space="preserve">. Σημειωτέον ότι οσονούπω ο φάκελος της δικογραφίας θα είναι αμιγώς και εξ ολοκλήρου ηλεκτρονικός. Στις ειδικές διαδικασίες οι μεταβολές είναι ελάχιστες και εξ αντανακλάσεως </w:t>
      </w:r>
      <w:r w:rsidR="00B761C3" w:rsidRPr="00526488">
        <w:rPr>
          <w:rFonts w:ascii="Cambria" w:hAnsi="Cambria"/>
          <w:sz w:val="24"/>
          <w:szCs w:val="24"/>
        </w:rPr>
        <w:t xml:space="preserve">και κατά βάση αφορούν στην εφαρμογή </w:t>
      </w:r>
      <w:r w:rsidR="00F466CA" w:rsidRPr="00526488">
        <w:rPr>
          <w:rFonts w:ascii="Cambria" w:hAnsi="Cambria"/>
          <w:sz w:val="24"/>
          <w:szCs w:val="24"/>
        </w:rPr>
        <w:t xml:space="preserve">και στις ειδικές </w:t>
      </w:r>
      <w:r w:rsidR="00B761C3" w:rsidRPr="00526488">
        <w:rPr>
          <w:rFonts w:ascii="Cambria" w:hAnsi="Cambria"/>
          <w:sz w:val="24"/>
          <w:szCs w:val="24"/>
        </w:rPr>
        <w:t xml:space="preserve">των διατάξεων περί </w:t>
      </w:r>
      <w:r w:rsidR="00F466CA" w:rsidRPr="00526488">
        <w:rPr>
          <w:rFonts w:ascii="Cambria" w:hAnsi="Cambria"/>
          <w:sz w:val="24"/>
          <w:szCs w:val="24"/>
        </w:rPr>
        <w:t xml:space="preserve">αυτοψίας και </w:t>
      </w:r>
      <w:r w:rsidR="00B761C3" w:rsidRPr="00526488">
        <w:rPr>
          <w:rFonts w:ascii="Cambria" w:hAnsi="Cambria"/>
          <w:sz w:val="24"/>
          <w:szCs w:val="24"/>
        </w:rPr>
        <w:t xml:space="preserve">πραγματογνωμοσύνης κλπ., που ισχύουν </w:t>
      </w:r>
      <w:r w:rsidR="00F466CA" w:rsidRPr="00526488">
        <w:rPr>
          <w:rFonts w:ascii="Cambria" w:hAnsi="Cambria"/>
          <w:sz w:val="24"/>
          <w:szCs w:val="24"/>
        </w:rPr>
        <w:t xml:space="preserve">και </w:t>
      </w:r>
      <w:r w:rsidR="00B761C3" w:rsidRPr="00526488">
        <w:rPr>
          <w:rFonts w:ascii="Cambria" w:hAnsi="Cambria"/>
          <w:sz w:val="24"/>
          <w:szCs w:val="24"/>
        </w:rPr>
        <w:t xml:space="preserve">στην τακτική διαδικασία, </w:t>
      </w:r>
      <w:r w:rsidR="00F466CA" w:rsidRPr="00526488">
        <w:rPr>
          <w:rFonts w:ascii="Cambria" w:hAnsi="Cambria"/>
          <w:sz w:val="24"/>
          <w:szCs w:val="24"/>
        </w:rPr>
        <w:t>ήτοι στην ανάλογη εφαρμογή των άρ. 237 παρ. 5 και 8 ΚΠολΔ</w:t>
      </w:r>
      <w:r w:rsidR="00680EBA" w:rsidRPr="00526488">
        <w:rPr>
          <w:rFonts w:ascii="Cambria" w:hAnsi="Cambria"/>
          <w:sz w:val="24"/>
          <w:szCs w:val="24"/>
        </w:rPr>
        <w:t xml:space="preserve"> – άρ. 591 παρ. 4</w:t>
      </w:r>
      <w:r w:rsidRPr="00526488">
        <w:rPr>
          <w:rFonts w:ascii="Cambria" w:hAnsi="Cambria"/>
          <w:sz w:val="24"/>
          <w:szCs w:val="24"/>
        </w:rPr>
        <w:t>).</w:t>
      </w:r>
    </w:p>
    <w:p w14:paraId="191F0EE2" w14:textId="5965A55C" w:rsidR="00C6361B" w:rsidRPr="00526488" w:rsidRDefault="00C6361B" w:rsidP="00C6361B">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 1.Γ</w:t>
      </w:r>
      <w:r w:rsidRPr="00526488">
        <w:rPr>
          <w:rFonts w:ascii="Cambria" w:hAnsi="Cambria"/>
          <w:sz w:val="24"/>
          <w:szCs w:val="24"/>
        </w:rPr>
        <w:t xml:space="preserve"> </w:t>
      </w:r>
      <w:r w:rsidR="00F466CA" w:rsidRPr="00526488">
        <w:rPr>
          <w:rFonts w:ascii="Cambria" w:hAnsi="Cambria"/>
          <w:sz w:val="24"/>
          <w:szCs w:val="24"/>
        </w:rPr>
        <w:t>Περαιτέρω, διαπιστώνουμε, εποπτικά : ε</w:t>
      </w:r>
      <w:r w:rsidR="00C91781" w:rsidRPr="00526488">
        <w:rPr>
          <w:rFonts w:ascii="Cambria" w:hAnsi="Cambria"/>
          <w:sz w:val="24"/>
          <w:szCs w:val="24"/>
        </w:rPr>
        <w:t>) Περιορισμένες μεταβολές στα ασφαλιστικά και την εκουσία. στ) Μετάθεση της ύλης έκδοσης διαταγών πληρωμής και διαταγών απόδοσης μισθίου σε δικηγόρους, αλλά και εν γένει αναμόρφωση στην άσκηση ανακοπών του 632 και αναστολών, που σχετίζονται και με τις μεταβολές στην εκτέλεση. ζ) Εκτεταμένες μεταβολές στα ένδικα μέσα,</w:t>
      </w:r>
      <w:r w:rsidR="00F466CA" w:rsidRPr="00526488">
        <w:rPr>
          <w:rFonts w:ascii="Cambria" w:hAnsi="Cambria"/>
          <w:sz w:val="24"/>
          <w:szCs w:val="24"/>
        </w:rPr>
        <w:t xml:space="preserve"> </w:t>
      </w:r>
      <w:r w:rsidR="00C91781" w:rsidRPr="00526488">
        <w:rPr>
          <w:rFonts w:ascii="Cambria" w:hAnsi="Cambria"/>
          <w:sz w:val="24"/>
          <w:szCs w:val="24"/>
        </w:rPr>
        <w:t>οι σχετικές με τ</w:t>
      </w:r>
      <w:r w:rsidR="00F466CA" w:rsidRPr="00526488">
        <w:rPr>
          <w:rFonts w:ascii="Cambria" w:hAnsi="Cambria"/>
          <w:sz w:val="24"/>
          <w:szCs w:val="24"/>
        </w:rPr>
        <w:t xml:space="preserve">α οποία </w:t>
      </w:r>
      <w:r w:rsidR="00C91781" w:rsidRPr="00526488">
        <w:rPr>
          <w:rFonts w:ascii="Cambria" w:hAnsi="Cambria"/>
          <w:sz w:val="24"/>
          <w:szCs w:val="24"/>
        </w:rPr>
        <w:t>μεταβολές αποτελούν αντικείμενο εισήγησης τ</w:t>
      </w:r>
      <w:r w:rsidR="00F466CA" w:rsidRPr="00526488">
        <w:rPr>
          <w:rFonts w:ascii="Cambria" w:hAnsi="Cambria"/>
          <w:sz w:val="24"/>
          <w:szCs w:val="24"/>
        </w:rPr>
        <w:t xml:space="preserve">ου Καθηγητή </w:t>
      </w:r>
      <w:proofErr w:type="spellStart"/>
      <w:r w:rsidR="00F466CA" w:rsidRPr="00526488">
        <w:rPr>
          <w:rFonts w:ascii="Cambria" w:hAnsi="Cambria"/>
          <w:sz w:val="24"/>
          <w:szCs w:val="24"/>
        </w:rPr>
        <w:t>κου</w:t>
      </w:r>
      <w:proofErr w:type="spellEnd"/>
      <w:r w:rsidR="00F466CA" w:rsidRPr="00526488">
        <w:rPr>
          <w:rFonts w:ascii="Cambria" w:hAnsi="Cambria"/>
          <w:sz w:val="24"/>
          <w:szCs w:val="24"/>
        </w:rPr>
        <w:t xml:space="preserve"> Γιαννόπουλου</w:t>
      </w:r>
      <w:r w:rsidR="00C91781" w:rsidRPr="00526488">
        <w:rPr>
          <w:rFonts w:ascii="Cambria" w:hAnsi="Cambria"/>
          <w:sz w:val="24"/>
          <w:szCs w:val="24"/>
        </w:rPr>
        <w:t xml:space="preserve">, η) Σημαντικές μεταβολές στην αναγκαστική εκτέλεση, που αποτελούν αντικείμενο εισήγησης της </w:t>
      </w:r>
      <w:r w:rsidR="00F466CA" w:rsidRPr="00526488">
        <w:rPr>
          <w:rFonts w:ascii="Cambria" w:hAnsi="Cambria"/>
          <w:sz w:val="24"/>
          <w:szCs w:val="24"/>
        </w:rPr>
        <w:t xml:space="preserve">Προέδρο </w:t>
      </w:r>
      <w:r w:rsidR="00C91781" w:rsidRPr="00526488">
        <w:rPr>
          <w:rFonts w:ascii="Cambria" w:hAnsi="Cambria"/>
          <w:sz w:val="24"/>
          <w:szCs w:val="24"/>
        </w:rPr>
        <w:t>κας Κ</w:t>
      </w:r>
      <w:r w:rsidR="00F466CA" w:rsidRPr="00526488">
        <w:rPr>
          <w:rFonts w:ascii="Cambria" w:hAnsi="Cambria"/>
          <w:sz w:val="24"/>
          <w:szCs w:val="24"/>
        </w:rPr>
        <w:t>ιουπτσίδ</w:t>
      </w:r>
      <w:r w:rsidR="00C91781" w:rsidRPr="00526488">
        <w:rPr>
          <w:rFonts w:ascii="Cambria" w:hAnsi="Cambria"/>
          <w:sz w:val="24"/>
          <w:szCs w:val="24"/>
        </w:rPr>
        <w:t xml:space="preserve">ου, θ) Πρόβλεψη συστήματος επαναπροσδιορισμού όλων των εκκρεμών ανακοπών, </w:t>
      </w:r>
      <w:r w:rsidR="00C91781" w:rsidRPr="00526488">
        <w:rPr>
          <w:rFonts w:ascii="Cambria" w:hAnsi="Cambria"/>
          <w:sz w:val="24"/>
          <w:szCs w:val="24"/>
        </w:rPr>
        <w:lastRenderedPageBreak/>
        <w:t xml:space="preserve">οι οποίες, αν δεν επαναπροσδιοριστούν στο διάστημα, που ορίζει ο νόμος, θα διαγραφούν από τα πινάκια, ι) Μετάθεση της ύλης δημοσίευσης διαθηκών, αλλά και κήρυξης των ιδιόγραφων ως κυρίων στους συμβολαιογράφους κ.α.           </w:t>
      </w:r>
    </w:p>
    <w:p w14:paraId="2D42170E" w14:textId="2F956B0F" w:rsidR="00C6361B" w:rsidRPr="00526488" w:rsidRDefault="00C6361B" w:rsidP="00C6361B">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 1.Δ</w:t>
      </w:r>
      <w:r w:rsidRPr="00526488">
        <w:rPr>
          <w:rFonts w:ascii="Cambria" w:hAnsi="Cambria"/>
          <w:sz w:val="24"/>
          <w:szCs w:val="24"/>
        </w:rPr>
        <w:t xml:space="preserve"> Και έχουμε και πλήρη </w:t>
      </w:r>
      <w:r w:rsidR="00EC5B2B">
        <w:rPr>
          <w:rFonts w:ascii="Cambria" w:hAnsi="Cambria"/>
          <w:sz w:val="24"/>
          <w:szCs w:val="24"/>
        </w:rPr>
        <w:t>α</w:t>
      </w:r>
      <w:r w:rsidRPr="00526488">
        <w:rPr>
          <w:rFonts w:ascii="Cambria" w:hAnsi="Cambria"/>
          <w:sz w:val="24"/>
          <w:szCs w:val="24"/>
        </w:rPr>
        <w:t xml:space="preserve">ναμόρφωση της διαδικασίας των μικροδιαφορών : Λίγες σημειώσεις, για να μη μείνει παντελώς ακάλυπτη η θεματική - Τι αξίζει να συγκρατήσουμε : </w:t>
      </w:r>
      <w:r w:rsidRPr="00526488">
        <w:rPr>
          <w:rFonts w:ascii="Cambria" w:hAnsi="Cambria"/>
          <w:sz w:val="24"/>
          <w:szCs w:val="24"/>
          <w:lang w:val="en-US"/>
        </w:rPr>
        <w:t>i</w:t>
      </w:r>
      <w:r w:rsidRPr="00526488">
        <w:rPr>
          <w:rFonts w:ascii="Cambria" w:hAnsi="Cambria"/>
          <w:sz w:val="24"/>
          <w:szCs w:val="24"/>
        </w:rPr>
        <w:t xml:space="preserve">. Όριο πλέον για την εφαρμογή της σχετικής διαδικασίας τίθεται το ποσό των 8.000,00 ευρώ ως προς το αίτημα, υπολογιζόμενο σύμφωνα με τις γενικές διατάξεις των άρ. 7 επ. ΚΠολΔ. </w:t>
      </w:r>
      <w:r w:rsidRPr="00526488">
        <w:rPr>
          <w:rFonts w:ascii="Cambria" w:hAnsi="Cambria"/>
          <w:sz w:val="24"/>
          <w:szCs w:val="24"/>
          <w:lang w:val="en-US"/>
        </w:rPr>
        <w:t>ii</w:t>
      </w:r>
      <w:r w:rsidRPr="00526488">
        <w:rPr>
          <w:rFonts w:ascii="Cambria" w:hAnsi="Cambria"/>
          <w:sz w:val="24"/>
          <w:szCs w:val="24"/>
        </w:rPr>
        <w:t xml:space="preserve">. Η αγωγή πρέπει να επιδοθεί σε 10 ημέρες, όπου και αν διαμένει ο εναγόμενος, δηλαδή ακόμα και στο εξωτερικό, και ανεξάρτητα από το αν είναι αγνώστου διαμονής. Και ναι μεν, για να μη θεωρηθεί μη ασκηθείσα η αγωγή, αρκεί και εδώ η επίδοση στον Εισαγγελέα, ωστόσο η πραγματική επίδοση παραμένει και εδώ κατ’ αρχάς αναγκαία για το παραδεκτό της συζήτησης και οι σφιχτές προθεσμίες δημιουργούν σημαντικά προβλήματα, αφού η πιθανότητα να έχει επιστραφεί το επιδοτήριο σε 10 ημέρες είναι άκρως απίθανη. Ο κίνδυνος να κηρυχθεί απαράδεκτη η συζήτηση είναι ορατός. Ακόμα και αν τούτο δεν συμβεί, βέβαια, ο εναγόμενος προστατεύεται, αφού </w:t>
      </w:r>
      <w:r w:rsidRPr="00526488">
        <w:rPr>
          <w:rFonts w:ascii="Cambria" w:hAnsi="Cambria"/>
          <w:sz w:val="24"/>
          <w:szCs w:val="24"/>
          <w:u w:val="single"/>
        </w:rPr>
        <w:t>και</w:t>
      </w:r>
      <w:r w:rsidRPr="00526488">
        <w:rPr>
          <w:rFonts w:ascii="Cambria" w:hAnsi="Cambria"/>
          <w:sz w:val="24"/>
          <w:szCs w:val="24"/>
        </w:rPr>
        <w:t xml:space="preserve"> αναιτιολόγητη ανακοπή ερημοδικίας διαθέτει πια </w:t>
      </w:r>
      <w:r w:rsidRPr="00526488">
        <w:rPr>
          <w:rFonts w:ascii="Cambria" w:hAnsi="Cambria"/>
          <w:sz w:val="24"/>
          <w:szCs w:val="24"/>
          <w:u w:val="single"/>
        </w:rPr>
        <w:t>και</w:t>
      </w:r>
      <w:r w:rsidRPr="00526488">
        <w:rPr>
          <w:rFonts w:ascii="Cambria" w:hAnsi="Cambria"/>
          <w:sz w:val="24"/>
          <w:szCs w:val="24"/>
        </w:rPr>
        <w:t xml:space="preserve"> τα ειδικά ένδικα βοηθήματα περί επαναφοράς που προβλέπονται σε Σ. Χάγης, Κανονισμό περί επιδόσεων και ήδη και 134</w:t>
      </w:r>
      <w:r w:rsidRPr="00526488">
        <w:rPr>
          <w:rFonts w:ascii="Cambria" w:hAnsi="Cambria"/>
          <w:sz w:val="24"/>
          <w:szCs w:val="24"/>
          <w:vertAlign w:val="superscript"/>
        </w:rPr>
        <w:t>Α</w:t>
      </w:r>
      <w:r w:rsidRPr="00526488">
        <w:rPr>
          <w:rFonts w:ascii="Cambria" w:hAnsi="Cambria"/>
          <w:sz w:val="24"/>
          <w:szCs w:val="24"/>
        </w:rPr>
        <w:t xml:space="preserve"> ΚΠολΔ διαθέτει, αναλόγως ποιο καθεστώς εφαρμόζεται. </w:t>
      </w:r>
      <w:r w:rsidRPr="00526488">
        <w:rPr>
          <w:rFonts w:ascii="Cambria" w:hAnsi="Cambria"/>
          <w:sz w:val="24"/>
          <w:szCs w:val="24"/>
          <w:lang w:val="en-US"/>
        </w:rPr>
        <w:t>iii</w:t>
      </w:r>
      <w:r w:rsidRPr="00526488">
        <w:rPr>
          <w:rFonts w:ascii="Cambria" w:hAnsi="Cambria"/>
          <w:sz w:val="24"/>
          <w:szCs w:val="24"/>
        </w:rPr>
        <w:t xml:space="preserve">. Σε 20 ημέρες από τη λήξη της δεκαήμερης προθεσμίας επίδοσης υποβάλλονται αποδεικτικά μέσα, αλλά και τυχόν υπομνήματα – προτάσεις. </w:t>
      </w:r>
      <w:r w:rsidRPr="00526488">
        <w:rPr>
          <w:rFonts w:ascii="Cambria" w:hAnsi="Cambria"/>
          <w:sz w:val="24"/>
          <w:szCs w:val="24"/>
          <w:lang w:val="de-DE"/>
        </w:rPr>
        <w:t>iv</w:t>
      </w:r>
      <w:r w:rsidRPr="00526488">
        <w:rPr>
          <w:rFonts w:ascii="Cambria" w:hAnsi="Cambria"/>
          <w:sz w:val="24"/>
          <w:szCs w:val="24"/>
        </w:rPr>
        <w:t xml:space="preserve">. Πότε υπάρχει </w:t>
      </w:r>
      <w:proofErr w:type="gramStart"/>
      <w:r w:rsidRPr="00526488">
        <w:rPr>
          <w:rFonts w:ascii="Cambria" w:hAnsi="Cambria"/>
          <w:sz w:val="24"/>
          <w:szCs w:val="24"/>
        </w:rPr>
        <w:t>ερημοδικία ;</w:t>
      </w:r>
      <w:proofErr w:type="gramEnd"/>
      <w:r w:rsidRPr="00526488">
        <w:rPr>
          <w:rFonts w:ascii="Cambria" w:hAnsi="Cambria"/>
          <w:sz w:val="24"/>
          <w:szCs w:val="24"/>
        </w:rPr>
        <w:t xml:space="preserve"> Αν ο εναγόμενος δεν καταθέσει υπόμνημα ή αν ο ενάγων ή ο εναγόμενος δεν καταθέσουν τα αποδεικτικά τους μέσα στο ως άνω εικοσαήμερο. </w:t>
      </w:r>
      <w:r w:rsidRPr="00526488">
        <w:rPr>
          <w:rFonts w:ascii="Cambria" w:hAnsi="Cambria"/>
          <w:sz w:val="24"/>
          <w:szCs w:val="24"/>
          <w:lang w:val="de-DE"/>
        </w:rPr>
        <w:t>v</w:t>
      </w:r>
      <w:r w:rsidRPr="00526488">
        <w:rPr>
          <w:rFonts w:ascii="Cambria" w:hAnsi="Cambria"/>
          <w:sz w:val="24"/>
          <w:szCs w:val="24"/>
        </w:rPr>
        <w:t xml:space="preserve">. Αν υπάρχει ζήτημα ερημοδικίας, φαίνεται ότι δικάσιμος δεν ορίζεται και εκδίδεται απόφαση εντός δύο μηνών με βάση τα στοιχεία του φακέλου και τα τεκμήρια ομολογίας. Αν αμφότεροι ερημοδικούν, η συζήτηση ( ; ) ή η υπόθεση εν πάση περιπτώσει ματαιώνεται και ισχύουν για την επαναφορά οι προβλέψεις του άρ. 260 ΚΠολΔ. </w:t>
      </w:r>
      <w:r w:rsidRPr="00526488">
        <w:rPr>
          <w:rFonts w:ascii="Cambria" w:hAnsi="Cambria"/>
          <w:sz w:val="24"/>
          <w:szCs w:val="24"/>
          <w:lang w:val="de-DE"/>
        </w:rPr>
        <w:t>vi</w:t>
      </w:r>
      <w:r w:rsidRPr="00526488">
        <w:rPr>
          <w:rFonts w:ascii="Cambria" w:hAnsi="Cambria"/>
          <w:sz w:val="24"/>
          <w:szCs w:val="24"/>
        </w:rPr>
        <w:t xml:space="preserve">. </w:t>
      </w:r>
      <w:r w:rsidR="009E294F" w:rsidRPr="00526488">
        <w:rPr>
          <w:rFonts w:ascii="Cambria" w:hAnsi="Cambria"/>
          <w:sz w:val="24"/>
          <w:szCs w:val="24"/>
        </w:rPr>
        <w:t>Τ</w:t>
      </w:r>
      <w:r w:rsidRPr="00526488">
        <w:rPr>
          <w:rFonts w:ascii="Cambria" w:hAnsi="Cambria"/>
          <w:sz w:val="24"/>
          <w:szCs w:val="24"/>
        </w:rPr>
        <w:t>υχόν προσθήκη κατατίθεται έως 5 ημέρες μετά</w:t>
      </w:r>
      <w:r w:rsidR="009E294F" w:rsidRPr="00526488">
        <w:rPr>
          <w:rFonts w:ascii="Cambria" w:hAnsi="Cambria"/>
          <w:sz w:val="24"/>
          <w:szCs w:val="24"/>
        </w:rPr>
        <w:t xml:space="preserve">, </w:t>
      </w:r>
      <w:r w:rsidRPr="00526488">
        <w:rPr>
          <w:rFonts w:ascii="Cambria" w:hAnsi="Cambria"/>
          <w:sz w:val="24"/>
          <w:szCs w:val="24"/>
        </w:rPr>
        <w:t xml:space="preserve">μετά </w:t>
      </w:r>
      <w:r w:rsidR="009E294F" w:rsidRPr="00526488">
        <w:rPr>
          <w:rFonts w:ascii="Cambria" w:hAnsi="Cambria"/>
          <w:sz w:val="24"/>
          <w:szCs w:val="24"/>
        </w:rPr>
        <w:t xml:space="preserve">δε από </w:t>
      </w:r>
      <w:r w:rsidRPr="00526488">
        <w:rPr>
          <w:rFonts w:ascii="Cambria" w:hAnsi="Cambria"/>
          <w:sz w:val="24"/>
          <w:szCs w:val="24"/>
        </w:rPr>
        <w:t xml:space="preserve">το κλείσιμο του φακέλου προσδιορίζεται δικάσιμος. </w:t>
      </w:r>
      <w:r w:rsidRPr="00526488">
        <w:rPr>
          <w:rFonts w:ascii="Cambria" w:hAnsi="Cambria"/>
          <w:sz w:val="24"/>
          <w:szCs w:val="24"/>
          <w:lang w:val="de-DE"/>
        </w:rPr>
        <w:t>vii</w:t>
      </w:r>
      <w:r w:rsidRPr="00526488">
        <w:rPr>
          <w:rFonts w:ascii="Cambria" w:hAnsi="Cambria"/>
          <w:sz w:val="24"/>
          <w:szCs w:val="24"/>
        </w:rPr>
        <w:t>. Η συζήτηση στη δικάσιμο είναι κατ’ αρχάς τυπική, στο πρότυπο της τακτικής, και η εγγραφή στο πινάκιο ισχύει ως κλήτευση. Δεν απαιτείται παρουσία διαδίκου ή δικηγόρου στη δικάσιμο πλέον. Αν, βέβαια, παραστούν οι ως άνω, η εξέταση μάρτυρα εκ των ενόρκως βεβαιούντων, όπως και η εξέταση διαδίκου</w:t>
      </w:r>
      <w:r w:rsidR="009E294F" w:rsidRPr="00526488">
        <w:rPr>
          <w:rFonts w:ascii="Cambria" w:hAnsi="Cambria"/>
          <w:sz w:val="24"/>
          <w:szCs w:val="24"/>
        </w:rPr>
        <w:t>,</w:t>
      </w:r>
      <w:r w:rsidRPr="00526488">
        <w:rPr>
          <w:rFonts w:ascii="Cambria" w:hAnsi="Cambria"/>
          <w:sz w:val="24"/>
          <w:szCs w:val="24"/>
        </w:rPr>
        <w:t xml:space="preserve"> δεν αποκλείονται. Η αναβολή πάντως δεν επιτρέπεται. </w:t>
      </w:r>
      <w:r w:rsidRPr="00526488">
        <w:rPr>
          <w:rFonts w:ascii="Cambria" w:hAnsi="Cambria"/>
          <w:sz w:val="24"/>
          <w:szCs w:val="24"/>
          <w:lang w:val="de-DE"/>
        </w:rPr>
        <w:t>viii</w:t>
      </w:r>
      <w:r w:rsidRPr="00526488">
        <w:rPr>
          <w:rFonts w:ascii="Cambria" w:hAnsi="Cambria"/>
          <w:sz w:val="24"/>
          <w:szCs w:val="24"/>
        </w:rPr>
        <w:t xml:space="preserve">. Για τις ένορκες δεν απαιτείται κλήτευση και λαμβάνονται υπόψη έως δύο. </w:t>
      </w:r>
      <w:r w:rsidRPr="00526488">
        <w:rPr>
          <w:rFonts w:ascii="Cambria" w:hAnsi="Cambria"/>
          <w:sz w:val="24"/>
          <w:szCs w:val="24"/>
          <w:lang w:val="de-DE"/>
        </w:rPr>
        <w:t>ix</w:t>
      </w:r>
      <w:r w:rsidRPr="00526488">
        <w:rPr>
          <w:rFonts w:ascii="Cambria" w:hAnsi="Cambria"/>
          <w:sz w:val="24"/>
          <w:szCs w:val="24"/>
        </w:rPr>
        <w:t xml:space="preserve">. Η απόδειξη παραμένει ελεύθερη και ο Δικαστής μπορεί να αποκλίνει από κανόνες. </w:t>
      </w:r>
      <w:r w:rsidRPr="00526488">
        <w:rPr>
          <w:rFonts w:ascii="Cambria" w:hAnsi="Cambria"/>
          <w:sz w:val="24"/>
          <w:szCs w:val="24"/>
          <w:lang w:val="de-DE"/>
        </w:rPr>
        <w:t>x</w:t>
      </w:r>
      <w:r w:rsidRPr="00526488">
        <w:rPr>
          <w:rFonts w:ascii="Cambria" w:hAnsi="Cambria"/>
          <w:sz w:val="24"/>
          <w:szCs w:val="24"/>
        </w:rPr>
        <w:t xml:space="preserve">. Ειδικές προθεσμίες προβλέπονται για την περίπτωση παρεμβάσεων και ανταγωγών τόσο ως προς την άσκησή τους, όσο και ως προς </w:t>
      </w:r>
      <w:r w:rsidRPr="00526488">
        <w:rPr>
          <w:rFonts w:ascii="Cambria" w:hAnsi="Cambria"/>
          <w:sz w:val="24"/>
          <w:szCs w:val="24"/>
        </w:rPr>
        <w:lastRenderedPageBreak/>
        <w:t xml:space="preserve">την κατάθεση προτάσεων. </w:t>
      </w:r>
      <w:r w:rsidRPr="00526488">
        <w:rPr>
          <w:rFonts w:ascii="Cambria" w:hAnsi="Cambria"/>
          <w:sz w:val="24"/>
          <w:szCs w:val="24"/>
          <w:lang w:val="en-US"/>
        </w:rPr>
        <w:t>xi</w:t>
      </w:r>
      <w:r w:rsidRPr="00526488">
        <w:rPr>
          <w:rFonts w:ascii="Cambria" w:hAnsi="Cambria"/>
          <w:sz w:val="24"/>
          <w:szCs w:val="24"/>
        </w:rPr>
        <w:t>. Αν υπάρχουν νέοι οψιγενεί</w:t>
      </w:r>
      <w:r w:rsidR="009E294F" w:rsidRPr="00526488">
        <w:rPr>
          <w:rFonts w:ascii="Cambria" w:hAnsi="Cambria"/>
          <w:sz w:val="24"/>
          <w:szCs w:val="24"/>
        </w:rPr>
        <w:t>ς και</w:t>
      </w:r>
      <w:r w:rsidRPr="00526488">
        <w:rPr>
          <w:rFonts w:ascii="Cambria" w:hAnsi="Cambria"/>
          <w:sz w:val="24"/>
          <w:szCs w:val="24"/>
        </w:rPr>
        <w:t xml:space="preserve"> παραχρήμα αποδεικνυόμενοι </w:t>
      </w:r>
      <w:r w:rsidR="009E294F" w:rsidRPr="00526488">
        <w:rPr>
          <w:rFonts w:ascii="Cambria" w:hAnsi="Cambria"/>
          <w:sz w:val="24"/>
          <w:szCs w:val="24"/>
        </w:rPr>
        <w:t xml:space="preserve">ισχυρισμοί </w:t>
      </w:r>
      <w:r w:rsidRPr="00526488">
        <w:rPr>
          <w:rFonts w:ascii="Cambria" w:hAnsi="Cambria"/>
          <w:sz w:val="24"/>
          <w:szCs w:val="24"/>
        </w:rPr>
        <w:t>υπάρχει και νέα προσθήκη τριών ημερών, η οποία ήδη</w:t>
      </w:r>
      <w:r w:rsidR="009E294F" w:rsidRPr="00526488">
        <w:rPr>
          <w:rFonts w:ascii="Cambria" w:hAnsi="Cambria"/>
          <w:sz w:val="24"/>
          <w:szCs w:val="24"/>
        </w:rPr>
        <w:t xml:space="preserve"> π</w:t>
      </w:r>
      <w:r w:rsidRPr="00526488">
        <w:rPr>
          <w:rFonts w:ascii="Cambria" w:hAnsi="Cambria"/>
          <w:sz w:val="24"/>
          <w:szCs w:val="24"/>
        </w:rPr>
        <w:t xml:space="preserve">ροτείνεται </w:t>
      </w:r>
      <w:r w:rsidR="009E294F" w:rsidRPr="00526488">
        <w:rPr>
          <w:rFonts w:ascii="Cambria" w:hAnsi="Cambria"/>
          <w:sz w:val="24"/>
          <w:szCs w:val="24"/>
        </w:rPr>
        <w:t xml:space="preserve">με το σχέδιο Νόμου </w:t>
      </w:r>
      <w:r w:rsidRPr="00526488">
        <w:rPr>
          <w:rFonts w:ascii="Cambria" w:hAnsi="Cambria"/>
          <w:sz w:val="24"/>
          <w:szCs w:val="24"/>
        </w:rPr>
        <w:t xml:space="preserve">να τραπεί σε προθεσμία πέντε εργασίμων ημερών. </w:t>
      </w:r>
      <w:r w:rsidRPr="00526488">
        <w:rPr>
          <w:rFonts w:ascii="Cambria" w:hAnsi="Cambria"/>
          <w:sz w:val="24"/>
          <w:szCs w:val="24"/>
          <w:lang w:val="de-DE"/>
        </w:rPr>
        <w:t>xi</w:t>
      </w:r>
      <w:r w:rsidRPr="00526488">
        <w:rPr>
          <w:rFonts w:ascii="Cambria" w:hAnsi="Cambria"/>
          <w:sz w:val="24"/>
          <w:szCs w:val="24"/>
          <w:lang w:val="en-US"/>
        </w:rPr>
        <w:t>i</w:t>
      </w:r>
      <w:r w:rsidRPr="00526488">
        <w:rPr>
          <w:rFonts w:ascii="Cambria" w:hAnsi="Cambria"/>
          <w:sz w:val="24"/>
          <w:szCs w:val="24"/>
        </w:rPr>
        <w:t xml:space="preserve">. Παραμένουν οι αποφάσεις ανέκκλητες, αλλά προσβλητές με αναίρεση, αν και περιορισμένα στο πλαίσιο του άρ. 560 για τους λόγους των αρ. 2-6 και όχι κατ’ άρ. 559 ΚΠολΔ. </w:t>
      </w:r>
      <w:r w:rsidRPr="00526488">
        <w:rPr>
          <w:rFonts w:ascii="Cambria" w:hAnsi="Cambria"/>
          <w:sz w:val="24"/>
          <w:szCs w:val="24"/>
          <w:lang w:val="de-DE"/>
        </w:rPr>
        <w:t>xiii</w:t>
      </w:r>
      <w:r w:rsidRPr="00526488">
        <w:rPr>
          <w:rFonts w:ascii="Cambria" w:hAnsi="Cambria"/>
          <w:sz w:val="24"/>
          <w:szCs w:val="24"/>
        </w:rPr>
        <w:t xml:space="preserve">. Ανασύρεται από το χρονοντούλαπο της ιστορίας η αναιτιολόγητη ανακοπή ερημοδικίας, δυνάμενη απλώς να ασκηθεί μία μόνο φορά. </w:t>
      </w:r>
      <w:r w:rsidRPr="00526488">
        <w:rPr>
          <w:rFonts w:ascii="Cambria" w:hAnsi="Cambria"/>
          <w:sz w:val="24"/>
          <w:szCs w:val="24"/>
          <w:lang w:val="de-DE"/>
        </w:rPr>
        <w:t>xiv</w:t>
      </w:r>
      <w:r w:rsidRPr="00526488">
        <w:rPr>
          <w:rFonts w:ascii="Cambria" w:hAnsi="Cambria"/>
          <w:sz w:val="24"/>
          <w:szCs w:val="24"/>
        </w:rPr>
        <w:t xml:space="preserve">. Λοιπές παλαιές ρυθμίσεις κατά βάση </w:t>
      </w:r>
      <w:r w:rsidRPr="00EC5B2B">
        <w:rPr>
          <w:rFonts w:ascii="Cambria" w:hAnsi="Cambria"/>
          <w:sz w:val="24"/>
          <w:szCs w:val="24"/>
        </w:rPr>
        <w:t xml:space="preserve">διατηρούνται (υποχρέωση σώρευσης, εφαρμογή διαδικασίας και όταν ο ενάγων δέχεται αντί για το αντικείμενο, ποσό ως 8.000,00 ευρώ κ.α.) </w:t>
      </w:r>
    </w:p>
    <w:p w14:paraId="350786BD" w14:textId="78531C6A" w:rsidR="0005569A" w:rsidRPr="00526488" w:rsidRDefault="0005569A" w:rsidP="00E52B88">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Δ.2</w:t>
      </w:r>
      <w:r w:rsidRPr="00526488">
        <w:rPr>
          <w:rFonts w:ascii="Cambria" w:hAnsi="Cambria"/>
          <w:sz w:val="24"/>
          <w:szCs w:val="24"/>
        </w:rPr>
        <w:t xml:space="preserve"> Ας πάμε </w:t>
      </w:r>
      <w:r w:rsidR="00E52B88" w:rsidRPr="00526488">
        <w:rPr>
          <w:rFonts w:ascii="Cambria" w:hAnsi="Cambria"/>
          <w:sz w:val="24"/>
          <w:szCs w:val="24"/>
        </w:rPr>
        <w:t xml:space="preserve">τώρα </w:t>
      </w:r>
      <w:r w:rsidRPr="00526488">
        <w:rPr>
          <w:rFonts w:ascii="Cambria" w:hAnsi="Cambria"/>
          <w:sz w:val="24"/>
          <w:szCs w:val="24"/>
        </w:rPr>
        <w:t>στ</w:t>
      </w:r>
      <w:r w:rsidR="00E52B88" w:rsidRPr="00526488">
        <w:rPr>
          <w:rFonts w:ascii="Cambria" w:hAnsi="Cambria"/>
          <w:sz w:val="24"/>
          <w:szCs w:val="24"/>
        </w:rPr>
        <w:t>ο κύριο αντικείμενο της Εισήγησης, δηλαδή, στην</w:t>
      </w:r>
      <w:r w:rsidRPr="00526488">
        <w:rPr>
          <w:rFonts w:ascii="Cambria" w:hAnsi="Cambria"/>
          <w:sz w:val="24"/>
          <w:szCs w:val="24"/>
        </w:rPr>
        <w:t xml:space="preserve"> τακτική διαδικασία : Οι νέες διατάξεις των άρ. 237-238</w:t>
      </w:r>
      <w:r w:rsidR="00E52B88" w:rsidRPr="00526488">
        <w:rPr>
          <w:rFonts w:ascii="Cambria" w:hAnsi="Cambria"/>
          <w:sz w:val="24"/>
          <w:szCs w:val="24"/>
        </w:rPr>
        <w:t>, σύμφωνα με όσα ισχύουν και μετά τον Ν. 5264/2025</w:t>
      </w:r>
      <w:r w:rsidRPr="00526488">
        <w:rPr>
          <w:rFonts w:ascii="Cambria" w:hAnsi="Cambria"/>
          <w:sz w:val="24"/>
          <w:szCs w:val="24"/>
        </w:rPr>
        <w:t xml:space="preserve"> εφαρμόζονται : α) επί αγωγών που κατατίθενται μετά την 1.1.2026, αλλά β) και επί κλήσεων, που κατατίθενται, μετά την ημερομηνία αυτή. Αγωγές, συνεπώς, που ασκήθηκαν υπό το προγενέστερο καθεστώς, πλην ματαιώθηκε η συζήτησή τους, φαίνεται ότι </w:t>
      </w:r>
      <w:r w:rsidR="00E52B88" w:rsidRPr="00526488">
        <w:rPr>
          <w:rFonts w:ascii="Cambria" w:hAnsi="Cambria"/>
          <w:sz w:val="24"/>
          <w:szCs w:val="24"/>
        </w:rPr>
        <w:t xml:space="preserve">θα έπρεπε να </w:t>
      </w:r>
      <w:r w:rsidRPr="00526488">
        <w:rPr>
          <w:rFonts w:ascii="Cambria" w:hAnsi="Cambria"/>
          <w:sz w:val="24"/>
          <w:szCs w:val="24"/>
        </w:rPr>
        <w:t xml:space="preserve">προσδιορίζονται και συζητούνται υπό τις διατάξεις πλέον του νέου νόμου. </w:t>
      </w:r>
      <w:r w:rsidR="00E52B88" w:rsidRPr="00526488">
        <w:rPr>
          <w:rFonts w:ascii="Cambria" w:hAnsi="Cambria"/>
          <w:sz w:val="24"/>
          <w:szCs w:val="24"/>
        </w:rPr>
        <w:t xml:space="preserve">Ωστόσο, θεωρήθηκε ότι προκαλούνται προβλήματα και ως προς τις κλήσεις παρατηρήθηκε ότι άρχισαν να εκδηλώνονται τοπικές δικονομίες. Ο νομοθέτης αποφάσισε να παρέμβει και στο άρ. </w:t>
      </w:r>
      <w:r w:rsidR="00675CFE" w:rsidRPr="00526488">
        <w:rPr>
          <w:rFonts w:ascii="Cambria" w:hAnsi="Cambria"/>
          <w:sz w:val="24"/>
          <w:szCs w:val="24"/>
        </w:rPr>
        <w:t>4</w:t>
      </w:r>
      <w:r w:rsidR="00E52B88" w:rsidRPr="00526488">
        <w:rPr>
          <w:rFonts w:ascii="Cambria" w:hAnsi="Cambria"/>
          <w:sz w:val="24"/>
          <w:szCs w:val="24"/>
        </w:rPr>
        <w:t xml:space="preserve">6 του Σχεδίου Νόμου, που εκκρεμεί, γίνεται λόγος πλέον για τροποποίηση της οικείας μεταβατικής διάταξης του </w:t>
      </w:r>
      <w:r w:rsidR="00675CFE" w:rsidRPr="00526488">
        <w:rPr>
          <w:rFonts w:ascii="Cambria" w:hAnsi="Cambria"/>
          <w:sz w:val="24"/>
          <w:szCs w:val="24"/>
        </w:rPr>
        <w:t xml:space="preserve">άρ. 126 του </w:t>
      </w:r>
      <w:r w:rsidR="00E52B88" w:rsidRPr="00526488">
        <w:rPr>
          <w:rFonts w:ascii="Cambria" w:hAnsi="Cambria"/>
          <w:sz w:val="24"/>
          <w:szCs w:val="24"/>
        </w:rPr>
        <w:t xml:space="preserve">Ν. 5221/2025. Κατά τα προτεινόμενα, οι σχετικές νέες διατάξεις, ειδικώς ως προς τις κλήσεις </w:t>
      </w:r>
      <w:r w:rsidR="00E52B88" w:rsidRPr="00526488">
        <w:rPr>
          <w:rFonts w:ascii="Cambria" w:hAnsi="Cambria"/>
          <w:i/>
          <w:iCs/>
          <w:sz w:val="24"/>
          <w:szCs w:val="24"/>
        </w:rPr>
        <w:t>«…θα εφαρμόζονται όσον αφορά τις κλήσεις κατόπιν της εφαρμογής των άρθρων 249, 250 και 254 του ΚΠολΔ, που κατατίθενται από την 1η.1.2026…».</w:t>
      </w:r>
      <w:r w:rsidR="00E52B88" w:rsidRPr="00526488">
        <w:rPr>
          <w:rFonts w:ascii="Cambria" w:hAnsi="Cambria"/>
          <w:sz w:val="24"/>
          <w:szCs w:val="24"/>
        </w:rPr>
        <w:t xml:space="preserve"> Αν υπερψηφιστεί, αυτό θα σημαίνει ότι</w:t>
      </w:r>
      <w:r w:rsidR="00675CFE" w:rsidRPr="00526488">
        <w:rPr>
          <w:rFonts w:ascii="Cambria" w:hAnsi="Cambria"/>
          <w:sz w:val="24"/>
          <w:szCs w:val="24"/>
        </w:rPr>
        <w:t>,</w:t>
      </w:r>
      <w:r w:rsidR="00E52B88" w:rsidRPr="00526488">
        <w:rPr>
          <w:rFonts w:ascii="Cambria" w:hAnsi="Cambria"/>
          <w:sz w:val="24"/>
          <w:szCs w:val="24"/>
        </w:rPr>
        <w:t xml:space="preserve"> σε υποθέσεις, όπου η συζήτηση ματαιώθηκε ή κηρύχθηκε απαράδεκτη</w:t>
      </w:r>
      <w:r w:rsidR="00632DB2" w:rsidRPr="00526488">
        <w:rPr>
          <w:rFonts w:ascii="Cambria" w:hAnsi="Cambria"/>
          <w:sz w:val="24"/>
          <w:szCs w:val="24"/>
        </w:rPr>
        <w:t xml:space="preserve"> </w:t>
      </w:r>
      <w:r w:rsidR="00E52B88" w:rsidRPr="00526488">
        <w:rPr>
          <w:rFonts w:ascii="Cambria" w:hAnsi="Cambria"/>
          <w:sz w:val="24"/>
          <w:szCs w:val="24"/>
        </w:rPr>
        <w:t>ή έγινε παραπομπή λόγω αναρμοδιότητας, θα εφαρμόζονται οι παλιές διατάξεις</w:t>
      </w:r>
      <w:r w:rsidR="00632DB2" w:rsidRPr="00526488">
        <w:rPr>
          <w:rFonts w:ascii="Cambria" w:hAnsi="Cambria"/>
          <w:sz w:val="24"/>
          <w:szCs w:val="24"/>
        </w:rPr>
        <w:t xml:space="preserve"> κατά </w:t>
      </w:r>
      <w:r w:rsidR="00E52B88" w:rsidRPr="00526488">
        <w:rPr>
          <w:rFonts w:ascii="Cambria" w:hAnsi="Cambria"/>
          <w:sz w:val="24"/>
          <w:szCs w:val="24"/>
        </w:rPr>
        <w:t>την επαναφορά τους με κλήση</w:t>
      </w:r>
      <w:r w:rsidR="00632DB2" w:rsidRPr="00526488">
        <w:rPr>
          <w:rFonts w:ascii="Cambria" w:hAnsi="Cambria"/>
          <w:sz w:val="24"/>
          <w:szCs w:val="24"/>
        </w:rPr>
        <w:t>, ενώ θ</w:t>
      </w:r>
      <w:r w:rsidR="00E52B88" w:rsidRPr="00526488">
        <w:rPr>
          <w:rFonts w:ascii="Cambria" w:hAnsi="Cambria"/>
          <w:sz w:val="24"/>
          <w:szCs w:val="24"/>
        </w:rPr>
        <w:t>α εφαρμόζονται</w:t>
      </w:r>
      <w:r w:rsidR="00632DB2" w:rsidRPr="00526488">
        <w:rPr>
          <w:rFonts w:ascii="Cambria" w:hAnsi="Cambria"/>
          <w:sz w:val="24"/>
          <w:szCs w:val="24"/>
        </w:rPr>
        <w:t xml:space="preserve"> </w:t>
      </w:r>
      <w:r w:rsidR="00E52B88" w:rsidRPr="00526488">
        <w:rPr>
          <w:rFonts w:ascii="Cambria" w:hAnsi="Cambria"/>
          <w:sz w:val="24"/>
          <w:szCs w:val="24"/>
        </w:rPr>
        <w:t xml:space="preserve">οι νέες διατάξεις, αν είχε διαταχθεί αναστολή με το 249 ή το 250 ή επανάληψη συζήτησης με το 254 ΚΠολΔ. Στην ομάδα αυτή θα πρέπει μάλλον να συμπεριληφθεί και η περίπτωση του άρ. 307 ΚΠολΔ. Το αξιοπερίεργο πάντως είναι ότι επιλέγεται η εφαρμογή των νέων διατάξεων σε περιπτώσεις, που η συζήτηση λογίζεται ως ενιαία, και </w:t>
      </w:r>
      <w:r w:rsidR="00632DB2" w:rsidRPr="00526488">
        <w:rPr>
          <w:rFonts w:ascii="Cambria" w:hAnsi="Cambria"/>
          <w:sz w:val="24"/>
          <w:szCs w:val="24"/>
        </w:rPr>
        <w:t>εκκρεμεί ένα μέρος της ενιαίας κατά τα λοιπά συζήτησης, ενώ αποδοκιμάζεται η εφαρμογή των νέων ρυθμίσεων εκεί, που πραγματικά η διαδικασία εκκινεί από την αρχή</w:t>
      </w:r>
      <w:r w:rsidR="00675CFE" w:rsidRPr="00526488">
        <w:rPr>
          <w:rFonts w:ascii="Cambria" w:hAnsi="Cambria"/>
          <w:sz w:val="24"/>
          <w:szCs w:val="24"/>
        </w:rPr>
        <w:t xml:space="preserve"> και </w:t>
      </w:r>
      <w:r w:rsidR="00632DB2" w:rsidRPr="00526488">
        <w:rPr>
          <w:rFonts w:ascii="Cambria" w:hAnsi="Cambria"/>
          <w:sz w:val="24"/>
          <w:szCs w:val="24"/>
        </w:rPr>
        <w:t xml:space="preserve">θα αναμενόταν λογικώς </w:t>
      </w:r>
      <w:r w:rsidR="00675CFE" w:rsidRPr="00526488">
        <w:rPr>
          <w:rFonts w:ascii="Cambria" w:hAnsi="Cambria"/>
          <w:sz w:val="24"/>
          <w:szCs w:val="24"/>
        </w:rPr>
        <w:t xml:space="preserve">εξ αυτού </w:t>
      </w:r>
      <w:r w:rsidR="00632DB2" w:rsidRPr="00526488">
        <w:rPr>
          <w:rFonts w:ascii="Cambria" w:hAnsi="Cambria"/>
          <w:sz w:val="24"/>
          <w:szCs w:val="24"/>
        </w:rPr>
        <w:t xml:space="preserve">το αντίστροφο. Ίσως αυτό έγινε με τη λογική ότι στο 249 κλπ. η νέα συζήτηση ενδέχεται να απέχει χρονικά μεγάλο διάστημα. Όπως και αν έχει, καθώς η διάταξη ούτε φέρεται ως ερμηνευτική ούτε και είναι κατά την αληθή της φύση, αντιθέτως δε, ισχύει, κατά το σχέδιο νόμου, από τη δημοσίευση του νόμου, η </w:t>
      </w:r>
      <w:r w:rsidR="00632DB2" w:rsidRPr="00526488">
        <w:rPr>
          <w:rFonts w:ascii="Cambria" w:hAnsi="Cambria"/>
          <w:sz w:val="24"/>
          <w:szCs w:val="24"/>
        </w:rPr>
        <w:lastRenderedPageBreak/>
        <w:t xml:space="preserve">ισχύς της θα περιοριστεί, σε εκείνες τις κλήσεις μόνο, που κατατίθενται μετά τη δημοσίευση του νέου νόμου και όχι και στο ενδιάμεσο χρονικό διάστημα. </w:t>
      </w:r>
      <w:r w:rsidR="0061140C" w:rsidRPr="00526488">
        <w:rPr>
          <w:rFonts w:ascii="Cambria" w:hAnsi="Cambria"/>
          <w:sz w:val="24"/>
          <w:szCs w:val="24"/>
          <w:highlight w:val="yellow"/>
        </w:rPr>
        <w:t>Δ.2</w:t>
      </w:r>
      <w:r w:rsidR="0061140C" w:rsidRPr="00526488">
        <w:rPr>
          <w:rFonts w:ascii="Cambria" w:hAnsi="Cambria"/>
          <w:sz w:val="24"/>
          <w:szCs w:val="24"/>
        </w:rPr>
        <w:t xml:space="preserve"> </w:t>
      </w:r>
      <w:r w:rsidRPr="00526488">
        <w:rPr>
          <w:rFonts w:ascii="Cambria" w:hAnsi="Cambria"/>
          <w:sz w:val="24"/>
          <w:szCs w:val="24"/>
        </w:rPr>
        <w:t xml:space="preserve">γ) Ειδικά ως προς την εφαρμογή του νέου άρ. 238 ΚΠολΔ (παρεμβάσεις – παρεμπίπτουσες αγωγές κλπ.), παρότι ο νόμος δεν περιέχει πρόβλεψη, φαίνεται ορθότερο οι νέες διατάξεις να εφαρμοστούν, μόνο αν και το κύριο δικόγραφο της αγωγής καταλαμβάνεται από τις νέες διατάξεις. Αν, αντίθετα, αγωγή κατατεθείσα πριν την 1.1.2026 συζητείται μετά την ημερομηνία αυτή και η παρέμβαση ασκείται μετά την 1.1.2026, τελολογικά ορθότερο φαίνεται και για την παρέμβαση να ισχύσει το προγενέστερο άρ. 238 ΚΠολΔ, αφού τα άρ. 237-238 συγκροτούν </w:t>
      </w:r>
      <w:proofErr w:type="spellStart"/>
      <w:r w:rsidRPr="00526488">
        <w:rPr>
          <w:rFonts w:ascii="Cambria" w:hAnsi="Cambria"/>
          <w:sz w:val="24"/>
          <w:szCs w:val="24"/>
          <w:lang w:val="en-US"/>
        </w:rPr>
        <w:t>en</w:t>
      </w:r>
      <w:proofErr w:type="spellEnd"/>
      <w:r w:rsidRPr="00526488">
        <w:rPr>
          <w:rFonts w:ascii="Cambria" w:hAnsi="Cambria"/>
          <w:sz w:val="24"/>
          <w:szCs w:val="24"/>
        </w:rPr>
        <w:t xml:space="preserve"> </w:t>
      </w:r>
      <w:r w:rsidRPr="00526488">
        <w:rPr>
          <w:rFonts w:ascii="Cambria" w:hAnsi="Cambria"/>
          <w:sz w:val="24"/>
          <w:szCs w:val="24"/>
          <w:lang w:val="en-US"/>
        </w:rPr>
        <w:t>block</w:t>
      </w:r>
      <w:r w:rsidRPr="00526488">
        <w:rPr>
          <w:rFonts w:ascii="Cambria" w:hAnsi="Cambria"/>
          <w:sz w:val="24"/>
          <w:szCs w:val="24"/>
        </w:rPr>
        <w:t xml:space="preserve"> ένα νέο μοντέλο τακτικής διαδικασίας, που δεν επιδέχεται διχοτ</w:t>
      </w:r>
      <w:r w:rsidR="00675CFE" w:rsidRPr="00526488">
        <w:rPr>
          <w:rFonts w:ascii="Cambria" w:hAnsi="Cambria"/>
          <w:sz w:val="24"/>
          <w:szCs w:val="24"/>
        </w:rPr>
        <w:t>ό</w:t>
      </w:r>
      <w:r w:rsidRPr="00526488">
        <w:rPr>
          <w:rFonts w:ascii="Cambria" w:hAnsi="Cambria"/>
          <w:sz w:val="24"/>
          <w:szCs w:val="24"/>
        </w:rPr>
        <w:t xml:space="preserve">μησης. δ) Υπάρχουν, βέβαια, μεταβολές και στο άρ. 393 ΚΠολΔ για το επιτρεπτό της εμμάρτυρης απόδειξης : Οι (μεταβολές) αυτές κατατείνουν σε περιορισμό του μέσου των μαρτύρων και των Ε.Β. και δη σε αποκλεισμό τους σε κάποιες περιπτώσεις : Δεν μπορείς πια να αποδείξεις με μάρτυρες ή ένορκες βεβαιώσεις πρόσθετες συμφωνίες σε </w:t>
      </w:r>
      <w:r w:rsidRPr="00526488">
        <w:rPr>
          <w:rFonts w:ascii="Cambria" w:hAnsi="Cambria"/>
          <w:sz w:val="24"/>
          <w:szCs w:val="24"/>
          <w:u w:val="single"/>
        </w:rPr>
        <w:t>έγγραφες</w:t>
      </w:r>
      <w:r w:rsidRPr="00526488">
        <w:rPr>
          <w:rFonts w:ascii="Cambria" w:hAnsi="Cambria"/>
          <w:sz w:val="24"/>
          <w:szCs w:val="24"/>
        </w:rPr>
        <w:t xml:space="preserve"> συμφωνίες, ακόμα και αν αυτές οι συμφωνίες έχουν αντικείμενο μικρότερο των 30.000,00 ευρώ, αντίθετα με το προγενέστερο δίκαιο. Αφού τώρα εισάγεται ο αποδεικτικός περιορισμός, οι νέες διατάξεις θα εφαρμοστούν μόνο σε εκείνες τις έννομες σχέσεις, που γεννώνται μετά την 1.1.2026, κατά γενική αρχή του δικονομικού διαχρονικού δικαίου, ελλείψει ειδικότερης ρύθμισης. Κρίσιμο εδώ θα είναι πότε γεννήθηκε η έννομη σχέση. Τίποτα άλλο ! </w:t>
      </w:r>
      <w:r w:rsidR="00401CE7" w:rsidRPr="00526488">
        <w:rPr>
          <w:rFonts w:ascii="Cambria" w:hAnsi="Cambria"/>
          <w:sz w:val="24"/>
          <w:szCs w:val="24"/>
        </w:rPr>
        <w:t>Ειδικώς για την εφαρμογή της νέας διάταξης περί ρήτρας παρέκτασης επί δωσιδικίας υποκαταστήματος, θα ισχύσει, όπως είπαμε, για τις εφεξής συναπτόμενες ρήτρες κατά τον κανόνα του άρ. 10 παρ. 2 ΕισΝΚΠολΔ.</w:t>
      </w:r>
    </w:p>
    <w:p w14:paraId="7CC8CB49" w14:textId="11ACD931"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Δ.3</w:t>
      </w:r>
      <w:r w:rsidRPr="00526488">
        <w:rPr>
          <w:rFonts w:ascii="Cambria" w:hAnsi="Cambria"/>
          <w:sz w:val="24"/>
          <w:szCs w:val="24"/>
        </w:rPr>
        <w:t xml:space="preserve"> Μείζονος σημασίας πρώτη μεταβολή είναι ασφαλώς ο άμεσος προσδιορισμός δικασίμου με την κατάθεση της αγωγής. Ο Ν. 5221 όρισε ότι με την κατάθεση της αγωγής σου, λαμβάνεις δικάσιμο, η δε υπόθεση προσδιορίζεται εντός 6-7 μηνών, άλλως εντός 9-10 μηνών από την κατάθεση, επί ανάγκης επιδόσεως στο εξωτερικό. Ήδη, όμως, ο Ν. 5264 όρισε ότι  ο προσδιορισμός γίνεται σε προθεσμία, που δεν μπορεί να υπερβαίνει τις 210 ημέρες, τους 7 μήνες δηλαδή. Γιατί έγινε αυτή η αλλαγή ; Επειδή διαπιστώθηκε, όπως θα δούμε, ότι το χρονοδιάγραμμα, που προβλέπεται πλέον στην τακτική, ήταν ανέφικτο να τηρηθεί, αν τελικώς προσδιοριζόταν σε 6 μήνες </w:t>
      </w:r>
      <w:r w:rsidR="00675CFE" w:rsidRPr="00526488">
        <w:rPr>
          <w:rFonts w:ascii="Cambria" w:hAnsi="Cambria"/>
          <w:sz w:val="24"/>
          <w:szCs w:val="24"/>
        </w:rPr>
        <w:t xml:space="preserve">ακριβώς </w:t>
      </w:r>
      <w:r w:rsidRPr="00526488">
        <w:rPr>
          <w:rFonts w:ascii="Cambria" w:hAnsi="Cambria"/>
          <w:sz w:val="24"/>
          <w:szCs w:val="24"/>
        </w:rPr>
        <w:t>από την κατάθεση η συζήτηση της υπόθεσης. Και τι θα γίνει</w:t>
      </w:r>
      <w:r w:rsidR="00675CFE" w:rsidRPr="00526488">
        <w:rPr>
          <w:rFonts w:ascii="Cambria" w:hAnsi="Cambria"/>
          <w:sz w:val="24"/>
          <w:szCs w:val="24"/>
        </w:rPr>
        <w:t xml:space="preserve"> πάντως</w:t>
      </w:r>
      <w:r w:rsidRPr="00526488">
        <w:rPr>
          <w:rFonts w:ascii="Cambria" w:hAnsi="Cambria"/>
          <w:sz w:val="24"/>
          <w:szCs w:val="24"/>
        </w:rPr>
        <w:t xml:space="preserve">, αν δεν προσδιορισθεί η υπόθεση σε αυτό το πλαίσιο, αλλά αργότερα ; Κατά το τρομακτικό γράμμα του νέου άρ. 144 παρ. 4 ΚΠολΔ όλες οι προθεσμίες είναι αποκλειστικές και δεσμευτικές και για το Δικαστήριο. Βέβαια, οι προθεσμίες, ως γνωστόν, αφορούν παραδοσιακά διαδίκους και διαδικαστικές πράξεις. Ο νομοθέτης θέλει να πει εδώ – κατά τρόπο νομίζω υποτιμητικό για τους Δικαστές, κάτι ευτυχώς που ήδη επισημαίνεται στην </w:t>
      </w:r>
      <w:r w:rsidRPr="00526488">
        <w:rPr>
          <w:rFonts w:ascii="Cambria" w:hAnsi="Cambria"/>
          <w:sz w:val="24"/>
          <w:szCs w:val="24"/>
        </w:rPr>
        <w:lastRenderedPageBreak/>
        <w:t xml:space="preserve">αρθρογραφία από μη Δικαστές τουλάχιστον- ότι οι προθεσμίες, που προβλέπει, πρέπει να τηρηθούν. Ωστόσο, ας αναλογιστούμε από τώρα : Αν ένας διάδικος δεν τηρήσει την αποκλειστική προθεσμία εκπίπτει του δικαιώματός του να επιχειρήσει την πράξη. Το Δικαστήριο ποια δικονομική συνέπεια θα έχει ; Θα εκπέσει του δικαιώματός του πχ να συζητήσει την υπόθεση ; Ή υπονοεί κάποιου είδους πειθαρχική ευθύνη του Προϊσταμένου, αν δεν τηρηθούν οι προθεσμίες, λησμονώντας, όμως, ότι η πειθαρχική ευθύνη απαιτεί υπαιτιότητα και ουδείς υποχρεούται στα αδύνατα ; Η αξία της διάταξης για την προθεσμία είναι μάλλον μικρή συνεπώς. Η διάταξη περί αμέσου προσδιορισμού δικασίμου, βέβαια, έχει ένα σημαντικό θετικό αποτύπωμα : Ήδη με την κατάθεση της αγωγής, ο διάδικος γνωρίζει εξ αρχής ότι η υπόθεσή του θα δικαστεί σε συγκεκριμένο εύλογο χρόνο. Από την άλλη πλευρά, όπου ο μέχρι σήμερα ο προσδιορισμός σε τέτοιο εύλογο χρόνο δεν επετεύχθη με το προηγούμενο δίκαιο, λόγος δεν ήταν η αδυναμία της προηγούμενης ρύθμισης, αλλά η ανεπάρκεια του αριθμού των Δικαστών προς εκδίκασή τους, ακόμα και υπό συνθήκες εντατικοποίησης. Αντιμετωπίζεται αυτό το πρωτογενές αίτιο πριν την 1.1.26 ; Ας το εξετάσουμε : Η ενοποίηση του πρώτου βαθμού δικαιοδοσίας θα απολήξει πράγματι σε ορθολογικότερη διαχείριση του ανθρώπινου δυναμικού, δεν επέφερε, όμως, αύξηση του αριθμού των Δικαστών, αν ληφθεί υπόψη ότι και οι πρώην Ειρηνοδίκες είχαν ύλη προς εκδίκαση. Κάποιο όφελος, συνεπώς, θα προκύψει από την επιπλέον επιβάρυνση των πρώην Ειρηνοδικών και ιδία εκείνων που υπηρετούσαν σε Ειρηνοδικεία με ελάχιστο παραγόμενο δικαιοδοτικό έργο, χωρίς, όμως, να υφίσταται μια αξιόπιστη έρευνα του πραγματικού οφέλους. Αύξηση οργανικών θέσεων προβλέπεται για την ώρα σε δεύτερο (και όχι σε πρώτο) βαθμό, ενώ η μεταφορά ύλης αφορά σε διαδικασίες, που δεν απαιτούσαν ποτέ πολύ χρόνο για την περαίωσή τους. Σημειωτέον ότι, ενώ το Υπουργείο ποιείται λόγο διαρκώς για αύξηση του αριθμού των Δικαστών του πρώτου βαθμού μέσω της ενοποίησης, για το οποίο ανέφερα ήδη τις σχετικές επιφυλάξεις, διαφαίνεται πως ούτως ή άλλως πρόθεση του Υπουργείου Δικαιοσύνης είναι να προβεί σε μια ανακατανομή θέσεων μεταξύ πρώτου και δεύτερου βαθμού, </w:t>
      </w:r>
      <w:r w:rsidRPr="00EC5B2B">
        <w:rPr>
          <w:rFonts w:ascii="Cambria" w:hAnsi="Cambria"/>
          <w:sz w:val="24"/>
          <w:szCs w:val="24"/>
        </w:rPr>
        <w:t xml:space="preserve">με ορατό το ενδεχόμενο μείωσης των θέσεων σε </w:t>
      </w:r>
      <w:r w:rsidRPr="00526488">
        <w:rPr>
          <w:rFonts w:ascii="Cambria" w:hAnsi="Cambria"/>
          <w:sz w:val="24"/>
          <w:szCs w:val="24"/>
        </w:rPr>
        <w:t>πρώτο βαθμό. Το ερώτημα, όμως, παραμένει αμείλικτο : Αν ο αριθμός των προς προσδιορισμό υποθέσεων σε δεδομένη χρονική στιγμή απολήξει στη χρέωση πχ 300 δικογραφιών ανά Δικαστή, υπάρχει κάποια ρήτρα διαφυγής από τον ανελαστικό προσδιορισμό δικασίμου ; Μήπως οι προθεσμίες πρέπει να τηρηθούν μέχρι εκεί που προβλέπουν οι Κανονισμοί ; Η πράξη θα φανερώσει την απάντηση, αλλά μάλλον προκύπτει ότι τα περί αποκλειστικών προθεσμιών στον προσδιορισμό ίσως είναι ουτοπία.</w:t>
      </w:r>
      <w:r w:rsidR="00526488">
        <w:rPr>
          <w:rFonts w:ascii="Cambria" w:hAnsi="Cambria"/>
          <w:sz w:val="24"/>
          <w:szCs w:val="24"/>
        </w:rPr>
        <w:t xml:space="preserve"> </w:t>
      </w:r>
    </w:p>
    <w:p w14:paraId="3E2BAC6D" w14:textId="5EF10BD2"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lastRenderedPageBreak/>
        <w:t>Δ.4</w:t>
      </w:r>
      <w:r w:rsidRPr="00526488">
        <w:rPr>
          <w:rFonts w:ascii="Cambria" w:hAnsi="Cambria"/>
          <w:sz w:val="24"/>
          <w:szCs w:val="24"/>
        </w:rPr>
        <w:t xml:space="preserve"> Σε επίπεδο πρακτικό, άλλωστε : Αγωγές που κατατέθηκαν </w:t>
      </w:r>
      <w:r w:rsidR="00B46C3D" w:rsidRPr="00526488">
        <w:rPr>
          <w:rFonts w:ascii="Cambria" w:hAnsi="Cambria"/>
          <w:sz w:val="24"/>
          <w:szCs w:val="24"/>
        </w:rPr>
        <w:t>χθες</w:t>
      </w:r>
      <w:r w:rsidRPr="00526488">
        <w:rPr>
          <w:rFonts w:ascii="Cambria" w:hAnsi="Cambria"/>
          <w:sz w:val="24"/>
          <w:szCs w:val="24"/>
        </w:rPr>
        <w:t xml:space="preserve">, θα έπρεπε να προσδιοριστούν προς εκδίκαση μέχρι </w:t>
      </w:r>
      <w:r w:rsidR="00B46C3D" w:rsidRPr="00526488">
        <w:rPr>
          <w:rFonts w:ascii="Cambria" w:hAnsi="Cambria"/>
          <w:sz w:val="24"/>
          <w:szCs w:val="24"/>
        </w:rPr>
        <w:t>07</w:t>
      </w:r>
      <w:r w:rsidRPr="00526488">
        <w:rPr>
          <w:rFonts w:ascii="Cambria" w:hAnsi="Cambria"/>
          <w:sz w:val="24"/>
          <w:szCs w:val="24"/>
        </w:rPr>
        <w:t>-0</w:t>
      </w:r>
      <w:r w:rsidR="00B46C3D" w:rsidRPr="00526488">
        <w:rPr>
          <w:rFonts w:ascii="Cambria" w:hAnsi="Cambria"/>
          <w:sz w:val="24"/>
          <w:szCs w:val="24"/>
        </w:rPr>
        <w:t>9</w:t>
      </w:r>
      <w:r w:rsidRPr="00526488">
        <w:rPr>
          <w:rFonts w:ascii="Cambria" w:hAnsi="Cambria"/>
          <w:sz w:val="24"/>
          <w:szCs w:val="24"/>
        </w:rPr>
        <w:t xml:space="preserve">-2026, εν μέσω θερινών Τμημάτων ; </w:t>
      </w:r>
      <w:r w:rsidR="00B46C3D" w:rsidRPr="00526488">
        <w:rPr>
          <w:rFonts w:ascii="Cambria" w:hAnsi="Cambria"/>
          <w:sz w:val="24"/>
          <w:szCs w:val="24"/>
        </w:rPr>
        <w:t>Πολύ ν</w:t>
      </w:r>
      <w:r w:rsidRPr="00526488">
        <w:rPr>
          <w:rFonts w:ascii="Cambria" w:hAnsi="Cambria"/>
          <w:sz w:val="24"/>
          <w:szCs w:val="24"/>
        </w:rPr>
        <w:t xml:space="preserve">ωρίτερα δεν είναι δυνατό λόγω της δομής της διαδικασίας, όπως θα δούμε. Η λογική, αλλά και ο ίδιος ο ΚΟΔΚΔΛ, επιτάσσουν ήδη μια εξαίρεση από την ακαμψία των ρυθμίσεων και μεταθέτουν τον προσδιορισμό για αμέσως μετά, ώστε να προσδιορισθούν οι υποθέσεις διαδοχικά, ως να υφίστατο μια ιδιότυπη αναστολή της προθεσμίας του άρ. 215 παρ. 1 ΚΠολΔ, από 1.7 έως 15.9. Με το 147 παρ. 2 ΚΠολΔ, άλλωστε, ήδη για τον Αύγουστο έχουμε την αναστολή για τις προθεσμίες κατάθεσης των προτάσεων, ενώ ζητήματα θέτει και η διευρυμένη αναστολή των προθεσμιών για το Δημόσιο στις δικαστικές διακοπές, που συμπεριλαμβάνει και την προθεσμία κατάθεσης προτάσεων. Η εμμονή στην τήρηση του χρονοδιαγράμματος του προσδιορισμού όχι μόνο δεν έχει νόημα, αλλά θα προκαλέσει σημαντικό πρόβλημα σε τέτοιες δίκες. </w:t>
      </w:r>
      <w:r w:rsidR="00EC5B2B">
        <w:rPr>
          <w:rFonts w:ascii="Cambria" w:hAnsi="Cambria"/>
          <w:sz w:val="24"/>
          <w:szCs w:val="24"/>
        </w:rPr>
        <w:t>Ας σ</w:t>
      </w:r>
      <w:r w:rsidRPr="00526488">
        <w:rPr>
          <w:rFonts w:ascii="Cambria" w:hAnsi="Cambria"/>
          <w:sz w:val="24"/>
          <w:szCs w:val="24"/>
        </w:rPr>
        <w:t>κεφτ</w:t>
      </w:r>
      <w:r w:rsidR="00EC5B2B">
        <w:rPr>
          <w:rFonts w:ascii="Cambria" w:hAnsi="Cambria"/>
          <w:sz w:val="24"/>
          <w:szCs w:val="24"/>
        </w:rPr>
        <w:t>ούμε</w:t>
      </w:r>
      <w:r w:rsidRPr="00526488">
        <w:rPr>
          <w:rFonts w:ascii="Cambria" w:hAnsi="Cambria"/>
          <w:sz w:val="24"/>
          <w:szCs w:val="24"/>
        </w:rPr>
        <w:t>, δηλαδή, σε δίκη με το Δημόσιο ότι η καταληκτική προθεσμία για τις προτάσεις με την αναστολή, είναι πιθανό να προκαλέσει μια διεύρυνση στην προθεσμία της τάξεως των 2,5 μηνών. Αν αυτό συμβεί, όμως, τότε με το χρονοδιάγραμμα, που θα δούμε, ο προσδιορισμός σε μόλις 210 ημέρες θα δημιουργεί πρόβλημα, αφού δεν θα είναι δυνατό να τηρηθεί το χρονοδιάγραμμα, που ο νόμος προβλέπει.</w:t>
      </w:r>
      <w:r w:rsidR="00DB6D08" w:rsidRPr="00526488">
        <w:rPr>
          <w:rFonts w:ascii="Cambria" w:hAnsi="Cambria"/>
          <w:sz w:val="24"/>
          <w:szCs w:val="24"/>
        </w:rPr>
        <w:t xml:space="preserve"> Παρότι επισημάνθηκαν τα σχετικά ζητήματα, ακόμα και με το σχέδιο νόμου, που τώρα εκκρεμεί, προτείνεται μεν τροποποίηση του άρ. 147 ΚΠολΔ, που είναι, όμως, ήσσονος σημασίας και δη νομοτεχνικής, χωρίς και πάλι να συμπεριλαμβάνεται ρητά η διάταξη του άρ. 215 παρ. 1 ΚΠολΔ, που αφορά στον προσδιορισμό. Αναστέλλεται, πάντως, μεταξύ άλλων, η προθεσμία επίδοσης της αγωγής τον Αύγουστο, όπως και υπό το προϊσχύσαν καθεστώς. </w:t>
      </w:r>
    </w:p>
    <w:p w14:paraId="2C82A3A5" w14:textId="57A1F290"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 xml:space="preserve"> Ο κατά τα ως άνω </w:t>
      </w:r>
      <w:r w:rsidRPr="00526488">
        <w:rPr>
          <w:rFonts w:ascii="Cambria" w:hAnsi="Cambria"/>
          <w:sz w:val="24"/>
          <w:szCs w:val="24"/>
          <w:u w:val="single"/>
        </w:rPr>
        <w:t>άμεσος προσδιορισμός</w:t>
      </w:r>
      <w:r w:rsidRPr="00526488">
        <w:rPr>
          <w:rFonts w:ascii="Cambria" w:hAnsi="Cambria"/>
          <w:sz w:val="24"/>
          <w:szCs w:val="24"/>
        </w:rPr>
        <w:t xml:space="preserve"> δικασίμου, όπως και το εν γένει χρονοδιάγραμμα αναφορικά με το πότε θα κατατεθούν οι προτάσεις κλπ., ισχύει και σε κάθε επαναφορά υπόθεσης προς συζήτηση με κλήση. Ωστόσο, από το γράμμα, αλλά και το πνεύμα του νόμου επιτρέπονται ορισμένες εξαιρέσεις : Κυρίως από το γράμμα : Αυτή του άρ. 307 και αυτή του άρ. 254 ΚΠολΔ, που ρητά ή ερμηνευτικά επιτρέπουν το συμπέρασμα α) του προσδιορισμού, ει δυνατόν, και σε συντομότερο πλαίσιο από τις 210 ημέρες, β) της υποβολής προτάσεων στη συζήτηση, και γ) της εφαρμογής προπαρασκευαστικών προθεσμιών για την κλήτευση, αντί διαδοχικών προθεσμιών ενέργειας από τους διαδίκους. Ανάλογα, κατά τη γνώμη μου, δια της ερμηνείας πρέπει να γίνουν δεκτά και επί εφαρμογής των άρ. 246 επ., 249-250 ΚΠολΔ και ας εκδίδονται πια Διατάξεις, όπως θα δούμε, στις περιπτώσεις αυτές. Η επαναφορά τους θα πρέπει να γίνει με κλήση. Δεν συντρέχει λόγος προσδιορισμού </w:t>
      </w:r>
      <w:r w:rsidR="00465131" w:rsidRPr="00526488">
        <w:rPr>
          <w:rFonts w:ascii="Cambria" w:hAnsi="Cambria"/>
          <w:sz w:val="24"/>
          <w:szCs w:val="24"/>
        </w:rPr>
        <w:t xml:space="preserve">στις </w:t>
      </w:r>
      <w:r w:rsidRPr="00526488">
        <w:rPr>
          <w:rFonts w:ascii="Cambria" w:hAnsi="Cambria"/>
          <w:sz w:val="24"/>
          <w:szCs w:val="24"/>
        </w:rPr>
        <w:t xml:space="preserve">ως 210 ημέρες. Προτάσεις </w:t>
      </w:r>
      <w:r w:rsidR="00465131" w:rsidRPr="00526488">
        <w:rPr>
          <w:rFonts w:ascii="Cambria" w:hAnsi="Cambria"/>
          <w:sz w:val="24"/>
          <w:szCs w:val="24"/>
        </w:rPr>
        <w:t xml:space="preserve">ρητά, άλλωστε, </w:t>
      </w:r>
      <w:r w:rsidRPr="00526488">
        <w:rPr>
          <w:rFonts w:ascii="Cambria" w:hAnsi="Cambria"/>
          <w:sz w:val="24"/>
          <w:szCs w:val="24"/>
        </w:rPr>
        <w:lastRenderedPageBreak/>
        <w:t xml:space="preserve">ορίζεται </w:t>
      </w:r>
      <w:r w:rsidRPr="00526488">
        <w:rPr>
          <w:rFonts w:ascii="Cambria" w:hAnsi="Cambria"/>
          <w:sz w:val="24"/>
          <w:szCs w:val="24"/>
          <w:u w:val="single"/>
        </w:rPr>
        <w:t>ότι κατατίθενται</w:t>
      </w:r>
      <w:r w:rsidRPr="00526488">
        <w:rPr>
          <w:rFonts w:ascii="Cambria" w:hAnsi="Cambria"/>
          <w:sz w:val="24"/>
          <w:szCs w:val="24"/>
        </w:rPr>
        <w:t xml:space="preserve"> μέχρι τη συζήτηση. Αρκεί η εφαρμογή για την κλήση του </w:t>
      </w:r>
      <w:r w:rsidR="00465131" w:rsidRPr="00526488">
        <w:rPr>
          <w:rFonts w:ascii="Cambria" w:hAnsi="Cambria"/>
          <w:sz w:val="24"/>
          <w:szCs w:val="24"/>
        </w:rPr>
        <w:t xml:space="preserve">άρ. </w:t>
      </w:r>
      <w:r w:rsidRPr="00526488">
        <w:rPr>
          <w:rFonts w:ascii="Cambria" w:hAnsi="Cambria"/>
          <w:sz w:val="24"/>
          <w:szCs w:val="24"/>
        </w:rPr>
        <w:t>254 ΚΠολΔ αναλόγως</w:t>
      </w:r>
      <w:r w:rsidR="00465131" w:rsidRPr="00526488">
        <w:rPr>
          <w:rFonts w:ascii="Cambria" w:hAnsi="Cambria"/>
          <w:sz w:val="24"/>
          <w:szCs w:val="24"/>
        </w:rPr>
        <w:t xml:space="preserve"> με κλήτευση προ τριάντα ημερών</w:t>
      </w:r>
      <w:r w:rsidRPr="00526488">
        <w:rPr>
          <w:rFonts w:ascii="Cambria" w:hAnsi="Cambria"/>
          <w:sz w:val="24"/>
          <w:szCs w:val="24"/>
        </w:rPr>
        <w:t>.</w:t>
      </w:r>
    </w:p>
    <w:p w14:paraId="2ACCC6D0" w14:textId="7807C9EA"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Ένα άλλο ζήτημα που εντοπίζεται και οφείλεται μάλλον σε  παραδρομή</w:t>
      </w:r>
      <w:r w:rsidR="00B46C3D" w:rsidRPr="00526488">
        <w:rPr>
          <w:rFonts w:ascii="Cambria" w:hAnsi="Cambria"/>
          <w:sz w:val="24"/>
          <w:szCs w:val="24"/>
        </w:rPr>
        <w:t xml:space="preserve"> </w:t>
      </w:r>
      <w:r w:rsidRPr="00526488">
        <w:rPr>
          <w:rFonts w:ascii="Cambria" w:hAnsi="Cambria"/>
          <w:sz w:val="24"/>
          <w:szCs w:val="24"/>
        </w:rPr>
        <w:t>είναι ότι απαλείφθηκε η ρύθμιση του άλλοτε 237 παρ. 8 ΚΠολΔ περί το ότι η εγγραφή στο Πινάκιο από τον Γραμματέα μετά τη χρέωση ισχύει ως κλήτευση όλων των διαδίκων. Αν είναι έτσι, φαίνεται ότι δεν αρκεί πια επίδοση, αλλά είναι αναγκαία και η κλήση, ιδία αν συνυπολογισθεί ότι μπορεί να εκδοθεί ακολούθως και Διάταξη για εξέταση μαρτύρων στην ορισθείσα δικάσιμο. Χρειάζεται κάποια διόρθωση εδώ.</w:t>
      </w:r>
    </w:p>
    <w:p w14:paraId="0CF3D330" w14:textId="35EC79F8"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Δ.5</w:t>
      </w:r>
      <w:r w:rsidRPr="00526488">
        <w:rPr>
          <w:rFonts w:ascii="Cambria" w:hAnsi="Cambria"/>
          <w:sz w:val="24"/>
          <w:szCs w:val="24"/>
        </w:rPr>
        <w:t xml:space="preserve"> Η επίδοση της αγωγής (αλλά και της κλήσης, όπως εμμέσως προκύπτει από το άρ. 237 παρ. 1, με τις εξαιρέσεις, όμως, ίσως που αναφέραμε 254 κλπ.) πρέπει να γίνει σε προθεσμία ενέργειας τριάντα ημερών από την κατάθεση κατά τρόπο ενιαίο, είτε πρόκειται για επίδοση στο εσωτερικό, είτε στο εξωτερικό και τούτο, καθώς κρίσιμη, ως προς τον ενάγοντα μόνο, είναι η επίδοση στον Εισαγγελέα, επί επιδόσεων εξωτερικού. Ισχύει πλέον σημειωτέον η αυτή προθεσμία και επί αγνώστου διαμονής προσώπων.</w:t>
      </w:r>
      <w:r w:rsidR="00465131" w:rsidRPr="00526488">
        <w:rPr>
          <w:rFonts w:ascii="Cambria" w:hAnsi="Cambria"/>
          <w:sz w:val="24"/>
          <w:szCs w:val="24"/>
        </w:rPr>
        <w:t xml:space="preserve"> </w:t>
      </w:r>
    </w:p>
    <w:p w14:paraId="00F97FB4" w14:textId="77777777" w:rsidR="0005569A" w:rsidRPr="00EC5B2B"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 xml:space="preserve">Πολύ σοβαρό είναι το ζήτημα του αν η προθεσμία ενέργειας για την επίδοση της αγωγής σε τριάντα ημέρες θεσπίζεται και επί ειδικών διαδικασιών. Διατυπώνεται ήδη η θέση ότι τούτο ισχύει με το επιχείρημα ότι στο άρ. 215 παρ. 2 ΚΠολΔ, δεν αναφέρεται πια η φράση ότι η υποχρέωση επίδοσης σε τριάντα ημέρες ισχύει </w:t>
      </w:r>
      <w:r w:rsidRPr="00526488">
        <w:rPr>
          <w:rFonts w:ascii="Cambria" w:hAnsi="Cambria"/>
          <w:i/>
          <w:iCs/>
          <w:sz w:val="24"/>
          <w:szCs w:val="24"/>
        </w:rPr>
        <w:t>«Στην περίπτωση του άρθρου 237»</w:t>
      </w:r>
      <w:r w:rsidRPr="00526488">
        <w:rPr>
          <w:rFonts w:ascii="Cambria" w:hAnsi="Cambria"/>
          <w:sz w:val="24"/>
          <w:szCs w:val="24"/>
        </w:rPr>
        <w:t>, αλλά, αντιθέτως, ορίζεται ότι ισχύει «Αν δεν ορίζεται άλλως». Στην αιτιολογική έκθεση γίνεται λόγος για ενοποίηση της σχετικής προθεσμίας. Η άποψη αυτή λέει : Ενοποιείται η προθεσμία επίδοσης της αγωγής σε τακτική και ειδικές διαδικασίες. Η αναφορά, όμως, σε ενοποίηση προθεσμιών νομίζω παραπέμπει στην ύπαρξη πλέον μιας ενιαίας προθεσμίας τριάντα ημερών για την επίδοση, ανεξάρτητα από το αν ο εναγόμενος είναι άγνωστης διαμονής ή κάτοικος εσωτερικού ή εξωτερικού. Κυρίως, όμως, δεν θα είχε οιαδήποτε λογική να διατηρείται στις ειδικές η προπαρασκευαστική προθεσμία, ταυτόχρονα, όμως, να επιβάλλεται η προθεσμία ενέργειας. Στην τακτική διαδικασία επί της εν λόγω προθεσμίας ενέργειας τροχιοδρομείται μια σειρά διαδικαστικών πράξεων (προτάσεις – προσθήκη κλπ.), δομή που στις ειδικές ελλείπει. Αντίθετη λύση θα περιέπλεκε, μάλιστα, τα πράγματα, αφού επί αδιαμαρτύρητης παράστασης του εναγομένου στη δίκη κατά την ειδική διαδικασία, παρά την μη τήρηση της προθεσμίας, ο Δικαστής θα έπρεπε πλέον να απορρίψει την αγωγή ως μη ασκηθείσα και στις ειδικές, όπως στην τακτική.</w:t>
      </w:r>
      <w:r w:rsidRPr="00EC5B2B">
        <w:rPr>
          <w:rFonts w:ascii="Cambria" w:hAnsi="Cambria"/>
          <w:sz w:val="24"/>
          <w:szCs w:val="24"/>
        </w:rPr>
        <w:t xml:space="preserve"> Τούτο βέβαια ήδη υποστηρίζεται από μερίδα της θεωρίας, προσωπικά, όμως, η θέση αυτή δεν με πείθει.  </w:t>
      </w:r>
    </w:p>
    <w:p w14:paraId="7EA4D6C2" w14:textId="1B298B1F"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lastRenderedPageBreak/>
        <w:t>Δ.6</w:t>
      </w:r>
      <w:r w:rsidRPr="00526488">
        <w:rPr>
          <w:rFonts w:ascii="Cambria" w:hAnsi="Cambria"/>
          <w:sz w:val="24"/>
          <w:szCs w:val="24"/>
        </w:rPr>
        <w:t xml:space="preserve"> Η συζήτηση, λοιπόν, προσδιορίζεται σε διάστημα που δεν υπερβαίνει τις 210 ημέρες, αν δεν συντρέχει επίδοση στην αλλοδαπή. Είπαμε στην αρχή, πριν τον 5264, έλεγε : προσδιορίζεται μεταξύ 6 και 7 μηνών. Ας μη νομισθεί ότι τώρα μπορεί να προσδιορισθεί στους 5 μήνες, αλλά αντιθέτως υπονοείται ότι πρέπει να προσδιοριστεί πιο κοντά στους 7 μήνες. Και να γιατί : Στον ενδιάμεσο χρόνο πρέπει : </w:t>
      </w:r>
      <w:r w:rsidRPr="00526488">
        <w:rPr>
          <w:rFonts w:ascii="Cambria" w:hAnsi="Cambria"/>
          <w:sz w:val="24"/>
          <w:szCs w:val="24"/>
          <w:lang w:val="en-US"/>
        </w:rPr>
        <w:t>i</w:t>
      </w:r>
      <w:r w:rsidRPr="00526488">
        <w:rPr>
          <w:rFonts w:ascii="Cambria" w:hAnsi="Cambria"/>
          <w:sz w:val="24"/>
          <w:szCs w:val="24"/>
        </w:rPr>
        <w:t xml:space="preserve">. Σε 30 ημέρες να επιδοθεί η αγωγή και </w:t>
      </w:r>
      <w:r w:rsidRPr="00526488">
        <w:rPr>
          <w:rFonts w:ascii="Cambria" w:hAnsi="Cambria"/>
          <w:sz w:val="24"/>
          <w:szCs w:val="24"/>
          <w:lang w:val="de-DE"/>
        </w:rPr>
        <w:t>ii</w:t>
      </w:r>
      <w:r w:rsidRPr="00526488">
        <w:rPr>
          <w:rFonts w:ascii="Cambria" w:hAnsi="Cambria"/>
          <w:sz w:val="24"/>
          <w:szCs w:val="24"/>
        </w:rPr>
        <w:t xml:space="preserve">. </w:t>
      </w:r>
      <w:bookmarkStart w:id="1" w:name="_Hlk214254762"/>
      <w:r w:rsidRPr="00526488">
        <w:rPr>
          <w:rFonts w:ascii="Cambria" w:hAnsi="Cambria"/>
          <w:sz w:val="24"/>
          <w:szCs w:val="24"/>
        </w:rPr>
        <w:t xml:space="preserve">Σε 90 ημέρες από τη λήξη της προθεσμίας </w:t>
      </w:r>
      <w:r w:rsidR="00B46C3D" w:rsidRPr="00526488">
        <w:rPr>
          <w:rFonts w:ascii="Cambria" w:hAnsi="Cambria"/>
          <w:sz w:val="24"/>
          <w:szCs w:val="24"/>
        </w:rPr>
        <w:t>αυτής (ή 120 επί εναγομένου κατοίκου αλλοδαπής)</w:t>
      </w:r>
      <w:r w:rsidRPr="00526488">
        <w:rPr>
          <w:rFonts w:ascii="Cambria" w:hAnsi="Cambria"/>
          <w:sz w:val="24"/>
          <w:szCs w:val="24"/>
        </w:rPr>
        <w:t xml:space="preserve">, να υποβληθούν προτάσεις – διαδικαστικά και αποδεικτικά έγγραφα – πληρεξούσια. </w:t>
      </w:r>
      <w:r w:rsidR="00384C3E" w:rsidRPr="00526488">
        <w:rPr>
          <w:rFonts w:ascii="Cambria" w:hAnsi="Cambria"/>
          <w:sz w:val="24"/>
          <w:szCs w:val="24"/>
          <w:highlight w:val="yellow"/>
          <w:u w:val="single"/>
        </w:rPr>
        <w:t>Δ.6</w:t>
      </w:r>
      <w:r w:rsidR="00384C3E" w:rsidRPr="00526488">
        <w:rPr>
          <w:rFonts w:ascii="Cambria" w:hAnsi="Cambria"/>
          <w:sz w:val="24"/>
          <w:szCs w:val="24"/>
          <w:highlight w:val="yellow"/>
          <w:u w:val="single"/>
          <w:vertAlign w:val="superscript"/>
        </w:rPr>
        <w:t>Α</w:t>
      </w:r>
      <w:r w:rsidR="00384C3E" w:rsidRPr="00526488">
        <w:rPr>
          <w:rFonts w:ascii="Cambria" w:hAnsi="Cambria"/>
          <w:sz w:val="24"/>
          <w:szCs w:val="24"/>
        </w:rPr>
        <w:t xml:space="preserve"> </w:t>
      </w:r>
      <w:r w:rsidRPr="00526488">
        <w:rPr>
          <w:rFonts w:ascii="Cambria" w:hAnsi="Cambria"/>
          <w:sz w:val="24"/>
          <w:szCs w:val="24"/>
        </w:rPr>
        <w:t>Προσοχή !!! Η προθεσμία αυτή αποσυναρτάται πλέον από το ζήτημα της διαμεσολάβησης και το ότι πχ πρέπει να διενεργηθεί ΥΑΣ δεν αναστέλλει την οικεία προθεσμία για την κατάθεση προτάσεων</w:t>
      </w:r>
      <w:r w:rsidR="00465131" w:rsidRPr="00526488">
        <w:rPr>
          <w:rFonts w:ascii="Cambria" w:hAnsi="Cambria"/>
          <w:sz w:val="24"/>
          <w:szCs w:val="24"/>
        </w:rPr>
        <w:t xml:space="preserve">. </w:t>
      </w:r>
      <w:r w:rsidRPr="00526488">
        <w:rPr>
          <w:rFonts w:ascii="Cambria" w:hAnsi="Cambria"/>
          <w:sz w:val="24"/>
          <w:szCs w:val="24"/>
        </w:rPr>
        <w:t xml:space="preserve">Προσδιορίζεται έτσι με σαφήνεια το καταληκτικό χρονικό σημείο υποβολής των προτάσεων, όπερ θετικό. Αν πριν από το σημείο αυτό τα μέρη αποφασίσουν να υπαχθούν σε εκούσια διαμεσολάβηση, η υπόθεση αποσύρεται από το πινάκιο, κατόπιν ενημέρωσης του Δικαστηρίου από τον διαμεσολαβητή </w:t>
      </w:r>
      <w:r w:rsidR="00465131" w:rsidRPr="00526488">
        <w:rPr>
          <w:rFonts w:ascii="Cambria" w:hAnsi="Cambria"/>
          <w:sz w:val="24"/>
          <w:szCs w:val="24"/>
        </w:rPr>
        <w:t xml:space="preserve">(- </w:t>
      </w:r>
      <w:r w:rsidRPr="00526488">
        <w:rPr>
          <w:rFonts w:ascii="Cambria" w:hAnsi="Cambria"/>
          <w:sz w:val="24"/>
          <w:szCs w:val="24"/>
        </w:rPr>
        <w:t>ορίζει πλέον ο νόμος</w:t>
      </w:r>
      <w:r w:rsidR="00465131" w:rsidRPr="00526488">
        <w:rPr>
          <w:rFonts w:ascii="Cambria" w:hAnsi="Cambria"/>
          <w:sz w:val="24"/>
          <w:szCs w:val="24"/>
        </w:rPr>
        <w:t>)</w:t>
      </w:r>
      <w:r w:rsidRPr="00526488">
        <w:rPr>
          <w:rFonts w:ascii="Cambria" w:hAnsi="Cambria"/>
          <w:sz w:val="24"/>
          <w:szCs w:val="24"/>
        </w:rPr>
        <w:t>, και, συνεπώς, αν αποτύχει, η διαδικασία επί της τυχόν αγωγής φαίνεται ότι πρέπει να αρχίσει εξ αρχής, οπότε και θα χαθεί ο ενδιάμεσος χρόνος, ρυθμίσεις που κατακρίνονται από ορισμένους συγγραφείς για αντι-διαμεσολαβητικό πρόσημο</w:t>
      </w:r>
      <w:bookmarkEnd w:id="1"/>
      <w:r w:rsidRPr="00526488">
        <w:rPr>
          <w:rFonts w:ascii="Cambria" w:hAnsi="Cambria"/>
          <w:sz w:val="24"/>
          <w:szCs w:val="24"/>
        </w:rPr>
        <w:t>.</w:t>
      </w:r>
      <w:r w:rsidR="00526488">
        <w:rPr>
          <w:rFonts w:ascii="Cambria" w:hAnsi="Cambria"/>
          <w:sz w:val="24"/>
          <w:szCs w:val="24"/>
          <w:highlight w:val="yellow"/>
        </w:rPr>
        <w:t xml:space="preserve"> </w:t>
      </w:r>
      <w:r w:rsidR="00384C3E" w:rsidRPr="00526488">
        <w:rPr>
          <w:rFonts w:ascii="Cambria" w:hAnsi="Cambria"/>
          <w:sz w:val="24"/>
          <w:szCs w:val="24"/>
          <w:highlight w:val="yellow"/>
        </w:rPr>
        <w:t>Δ.6</w:t>
      </w:r>
      <w:r w:rsidR="00384C3E" w:rsidRPr="00526488">
        <w:rPr>
          <w:rFonts w:ascii="Cambria" w:hAnsi="Cambria"/>
          <w:sz w:val="24"/>
          <w:szCs w:val="24"/>
        </w:rPr>
        <w:t xml:space="preserve"> </w:t>
      </w:r>
      <w:r w:rsidRPr="00526488">
        <w:rPr>
          <w:rFonts w:ascii="Cambria" w:hAnsi="Cambria"/>
          <w:sz w:val="24"/>
          <w:szCs w:val="24"/>
          <w:lang w:val="en-US"/>
        </w:rPr>
        <w:t>iii</w:t>
      </w:r>
      <w:r w:rsidRPr="00526488">
        <w:rPr>
          <w:rFonts w:ascii="Cambria" w:hAnsi="Cambria"/>
          <w:sz w:val="24"/>
          <w:szCs w:val="24"/>
        </w:rPr>
        <w:t xml:space="preserve">. Σε 15 ημέρες από την πάροδο της προηγούμενης προθεσμίας για τις προτάσεις κατατίθεται τυχόν προσθήκη. Σύνολο : 135 ημέρες. </w:t>
      </w:r>
      <w:r w:rsidRPr="00526488">
        <w:rPr>
          <w:rFonts w:ascii="Cambria" w:hAnsi="Cambria"/>
          <w:sz w:val="24"/>
          <w:szCs w:val="24"/>
          <w:lang w:val="en-US"/>
        </w:rPr>
        <w:t>iv</w:t>
      </w:r>
      <w:r w:rsidRPr="00526488">
        <w:rPr>
          <w:rFonts w:ascii="Cambria" w:hAnsi="Cambria"/>
          <w:sz w:val="24"/>
          <w:szCs w:val="24"/>
        </w:rPr>
        <w:t xml:space="preserve">. Σε 10 ημέρες ορίζεται ο Δικαστής ή η Σύνθεση, </w:t>
      </w:r>
      <w:r w:rsidRPr="00526488">
        <w:rPr>
          <w:rFonts w:ascii="Cambria" w:hAnsi="Cambria"/>
          <w:sz w:val="24"/>
          <w:szCs w:val="24"/>
          <w:u w:val="single"/>
        </w:rPr>
        <w:t>αλλά και ο Εισηγητής</w:t>
      </w:r>
      <w:r w:rsidRPr="00526488">
        <w:rPr>
          <w:rFonts w:ascii="Cambria" w:hAnsi="Cambria"/>
          <w:sz w:val="24"/>
          <w:szCs w:val="24"/>
        </w:rPr>
        <w:t xml:space="preserve"> για την εκδίκαση της υπόθεσης. Προσοχή : Δίδεται η εντύπωση ότι ακόμα και ο Εισηγητής του Πολυμελούς ορίζεται και αυτός από τον Προϊστάμενο και όχι από τον Πρόεδρο του Πολυμελούς. Πρόκειται λογικώς περί παραδρομής, αφού ο Προϊστάμενος χρεώνοντας σύνθεση πχ τον μήνα Μάιο, δεν μπορεί να γνωρίζει ποιοι Δικαστές θα υπηρετούν σε κάθε Τμήμα από το επόμενο δικαστικό έτος. Τη χρέωση Εισηγητή επί Πολυμελούς, συνεπώς, πρέπει, διορθωτικά, να κάνει ο Πρόεδρος του Τμήματος, που έχει και την ευθύνη του. Ευρισκόμαστε περίπου στην 145</w:t>
      </w:r>
      <w:r w:rsidRPr="00526488">
        <w:rPr>
          <w:rFonts w:ascii="Cambria" w:hAnsi="Cambria"/>
          <w:sz w:val="24"/>
          <w:szCs w:val="24"/>
          <w:vertAlign w:val="superscript"/>
        </w:rPr>
        <w:t>η</w:t>
      </w:r>
      <w:r w:rsidRPr="00526488">
        <w:rPr>
          <w:rFonts w:ascii="Cambria" w:hAnsi="Cambria"/>
          <w:sz w:val="24"/>
          <w:szCs w:val="24"/>
        </w:rPr>
        <w:t xml:space="preserve"> ημέρα. </w:t>
      </w:r>
      <w:r w:rsidRPr="00526488">
        <w:rPr>
          <w:rFonts w:ascii="Cambria" w:hAnsi="Cambria"/>
          <w:sz w:val="24"/>
          <w:szCs w:val="24"/>
          <w:lang w:val="en-US"/>
        </w:rPr>
        <w:t>v</w:t>
      </w:r>
      <w:r w:rsidRPr="00526488">
        <w:rPr>
          <w:rFonts w:ascii="Cambria" w:hAnsi="Cambria"/>
          <w:sz w:val="24"/>
          <w:szCs w:val="24"/>
        </w:rPr>
        <w:t>. Από τη στιγμή της χρέωσης, ο Δικαστής καλείται να αποκτήσει μια πρώτη επαφή με τη δικογραφία, ήδη προ της συζήτησης, και εντός 30 ημερών μπορεί να εκδώσει σειρά Διατάξεων. Διαδικαστικά τοποθετούμαστε στην 175</w:t>
      </w:r>
      <w:r w:rsidRPr="00526488">
        <w:rPr>
          <w:rFonts w:ascii="Cambria" w:hAnsi="Cambria"/>
          <w:sz w:val="24"/>
          <w:szCs w:val="24"/>
          <w:vertAlign w:val="superscript"/>
        </w:rPr>
        <w:t>η</w:t>
      </w:r>
      <w:r w:rsidRPr="00526488">
        <w:rPr>
          <w:rFonts w:ascii="Cambria" w:hAnsi="Cambria"/>
          <w:sz w:val="24"/>
          <w:szCs w:val="24"/>
        </w:rPr>
        <w:t xml:space="preserve"> ημέρα</w:t>
      </w:r>
      <w:r w:rsidR="00F87EB7" w:rsidRPr="00526488">
        <w:rPr>
          <w:rFonts w:ascii="Cambria" w:hAnsi="Cambria"/>
          <w:sz w:val="24"/>
          <w:szCs w:val="24"/>
        </w:rPr>
        <w:t xml:space="preserve"> (περίπου)</w:t>
      </w:r>
      <w:r w:rsidRPr="00526488">
        <w:rPr>
          <w:rFonts w:ascii="Cambria" w:hAnsi="Cambria"/>
          <w:sz w:val="24"/>
          <w:szCs w:val="24"/>
        </w:rPr>
        <w:t xml:space="preserve"> ή και αργότερα, αν υπάρχει κάποια εξαιρετέα καταληκτική, υπό την προϋπόθεση, όμως, ότι η χρέωση και η έκδοση της διάταξης έγιναν την τελευταία ημέρα. Η αρχική πρόβλεψη ήταν : Δικάσιμος με την κατάθεση σε 6 με 7 μήνες,  δηλαδή σε</w:t>
      </w:r>
      <w:r w:rsidR="00F87EB7" w:rsidRPr="00526488">
        <w:rPr>
          <w:rFonts w:ascii="Cambria" w:hAnsi="Cambria"/>
          <w:sz w:val="24"/>
          <w:szCs w:val="24"/>
        </w:rPr>
        <w:t xml:space="preserve"> </w:t>
      </w:r>
      <w:r w:rsidRPr="00526488">
        <w:rPr>
          <w:rFonts w:ascii="Cambria" w:hAnsi="Cambria"/>
          <w:sz w:val="24"/>
          <w:szCs w:val="24"/>
        </w:rPr>
        <w:t>180</w:t>
      </w:r>
      <w:r w:rsidRPr="00526488">
        <w:rPr>
          <w:rFonts w:ascii="Cambria" w:hAnsi="Cambria"/>
          <w:sz w:val="24"/>
          <w:szCs w:val="24"/>
          <w:vertAlign w:val="superscript"/>
        </w:rPr>
        <w:t xml:space="preserve"> </w:t>
      </w:r>
      <w:r w:rsidRPr="00526488">
        <w:rPr>
          <w:rFonts w:ascii="Cambria" w:hAnsi="Cambria"/>
          <w:sz w:val="24"/>
          <w:szCs w:val="24"/>
        </w:rPr>
        <w:t>με 210</w:t>
      </w:r>
      <w:r w:rsidRPr="00526488">
        <w:rPr>
          <w:rFonts w:ascii="Cambria" w:hAnsi="Cambria"/>
          <w:sz w:val="24"/>
          <w:szCs w:val="24"/>
          <w:vertAlign w:val="superscript"/>
        </w:rPr>
        <w:t xml:space="preserve"> </w:t>
      </w:r>
      <w:r w:rsidRPr="00526488">
        <w:rPr>
          <w:rFonts w:ascii="Cambria" w:hAnsi="Cambria"/>
          <w:sz w:val="24"/>
          <w:szCs w:val="24"/>
        </w:rPr>
        <w:t xml:space="preserve">ημέρες. Σε ορισμένες περιπτώσεις, όμως, μετά την έκδοση των Διατάξεων, που είπαμε και θα δούμε, δίδεται η δυνατότητα προβολής αντιρρήσεων εντός 5 ημερών ή συμπληρώσεως της πραγματικής αοριστίας έως 10 ημέρες πριν τη συζήτηση. Ούτως εχόντων των πραγμάτων, όμως, ο χρόνος δεν </w:t>
      </w:r>
      <w:r w:rsidRPr="00526488">
        <w:rPr>
          <w:rFonts w:ascii="Cambria" w:hAnsi="Cambria"/>
          <w:sz w:val="24"/>
          <w:szCs w:val="24"/>
        </w:rPr>
        <w:lastRenderedPageBreak/>
        <w:t xml:space="preserve">θα επαρκούσε, για να λάβουν χώρα τα ανωτέρω, αν η συζήτηση προσδιοριζόταν ακριβώς στις 180 ημέρες, γεγονός που εν μέρει οφείλεται στο ότι και η αρχική πρόβλεψη ήταν για επίδοση της αγωγής σε 20 ημέρες και όχι 30. Γι’ αυτό ο 5264 όρισε ότι ο προσδιορισμός γίνεται σε προθεσμία που δεν υπερβαίνει τις 210 ημέρες. Δεν εννοεί : Μπορείς να προσδιορίσεις και στις 150 ημέρες από την κατάθεση, αλλά εννοεί «προσδιόρισε όσο πιο κοντά και πάντως όχι πέρα από τις 210 ημέρες από την κατάθεση». Ήδη </w:t>
      </w:r>
      <w:r w:rsidR="00465131" w:rsidRPr="00526488">
        <w:rPr>
          <w:rFonts w:ascii="Cambria" w:hAnsi="Cambria"/>
          <w:sz w:val="24"/>
          <w:szCs w:val="24"/>
        </w:rPr>
        <w:t>με το Σχέδιο Νόμου</w:t>
      </w:r>
      <w:r w:rsidR="00DD53D5" w:rsidRPr="00526488">
        <w:rPr>
          <w:rFonts w:ascii="Cambria" w:hAnsi="Cambria"/>
          <w:sz w:val="24"/>
          <w:szCs w:val="24"/>
        </w:rPr>
        <w:t xml:space="preserve"> για τη διόρθωση της εσφαλμένης εντύπωσης προτείνεται να ορισθεί ότι δικάσιμος ορίζεται σε 200-210 ημέρες από την κατάθεση. Βέβαια, είναι προφανές ότι δεν δικάζει πάντα πχ το Πολυμελές κάθε 10 ημέρες, με αποτέλεσμα η διάταξη να φαίνεται μεν εμμονικά αυστηρή, αλλά στην πραγματικότητα να είναι εν τινι μέτρω σε κάθε περίπτωση ανεφάρμοστη.</w:t>
      </w:r>
    </w:p>
    <w:p w14:paraId="14CFBD6D" w14:textId="6A49D4FA" w:rsidR="0005569A" w:rsidRPr="00526488" w:rsidRDefault="00526488" w:rsidP="0005569A">
      <w:pPr>
        <w:pStyle w:val="a6"/>
        <w:numPr>
          <w:ilvl w:val="0"/>
          <w:numId w:val="1"/>
        </w:numPr>
        <w:spacing w:after="0" w:line="360" w:lineRule="atLeast"/>
        <w:ind w:left="0" w:firstLine="709"/>
        <w:contextualSpacing w:val="0"/>
        <w:jc w:val="both"/>
        <w:rPr>
          <w:rFonts w:ascii="Cambria" w:hAnsi="Cambria"/>
          <w:sz w:val="24"/>
          <w:szCs w:val="24"/>
        </w:rPr>
      </w:pPr>
      <w:r>
        <w:rPr>
          <w:rFonts w:ascii="Cambria" w:hAnsi="Cambria"/>
          <w:sz w:val="24"/>
          <w:szCs w:val="24"/>
          <w:highlight w:val="yellow"/>
        </w:rPr>
        <w:t xml:space="preserve"> </w:t>
      </w:r>
      <w:r w:rsidR="0005569A" w:rsidRPr="00526488">
        <w:rPr>
          <w:rFonts w:ascii="Cambria" w:hAnsi="Cambria"/>
          <w:sz w:val="24"/>
          <w:szCs w:val="24"/>
          <w:highlight w:val="yellow"/>
          <w:u w:val="single"/>
        </w:rPr>
        <w:t>Δ.7</w:t>
      </w:r>
      <w:r w:rsidR="0005569A" w:rsidRPr="00526488">
        <w:rPr>
          <w:rFonts w:ascii="Cambria" w:hAnsi="Cambria"/>
          <w:sz w:val="24"/>
          <w:szCs w:val="24"/>
        </w:rPr>
        <w:t xml:space="preserve"> </w:t>
      </w:r>
      <w:r>
        <w:rPr>
          <w:rFonts w:ascii="Cambria" w:hAnsi="Cambria"/>
          <w:sz w:val="24"/>
          <w:szCs w:val="24"/>
        </w:rPr>
        <w:t>Ας π</w:t>
      </w:r>
      <w:r w:rsidR="0005569A" w:rsidRPr="00526488">
        <w:rPr>
          <w:rFonts w:ascii="Cambria" w:hAnsi="Cambria"/>
          <w:sz w:val="24"/>
          <w:szCs w:val="24"/>
        </w:rPr>
        <w:t xml:space="preserve">άμε στο άρ. 238 ΚΠολΔ και στη διαδικαστικής ροή εκεί : </w:t>
      </w:r>
      <w:r w:rsidR="0005569A" w:rsidRPr="00526488">
        <w:rPr>
          <w:rFonts w:ascii="Cambria" w:hAnsi="Cambria"/>
          <w:sz w:val="24"/>
          <w:szCs w:val="24"/>
          <w:lang w:val="en-US"/>
        </w:rPr>
        <w:t>i</w:t>
      </w:r>
      <w:r w:rsidR="0005569A" w:rsidRPr="00526488">
        <w:rPr>
          <w:rFonts w:ascii="Cambria" w:hAnsi="Cambria"/>
          <w:sz w:val="24"/>
          <w:szCs w:val="24"/>
        </w:rPr>
        <w:t>. Επί παρεμβάσεων, παρεμπιπτουσών αγωγών κλπ., η άσκησή τους πρέπει να γίνει σε 40 μέρες από τη λήξη της προθεσμίας επίδοσης ή 70, αν πρόκειται για παρέμβαση μετά από προσεπίκληση. Οι προθεσμίες παρεκτείνονται σε 70 και 100 ημέρες αντιστοίχως, αν συντρέχει επίδοση στο εξωτερικό ή περίπτωση προσώπου αγνώστου διαμονής. Οι προτάσεις τότε κατατίθενται σε 100 ημέρες από τη λήξη της προθεσμίας επίδοσης της αγωγής, αλλά σε 160 ημέρες, αν κάποιος εκ των εναγομένων είναι κάτοικος εξωτερικού ή αγνώστου διαμονής. Προσθήκη – αντίκρουση : Σε 15 ημέρες από το πέρας της ως άνω προθεσμίας. 1)</w:t>
      </w:r>
      <w:r w:rsidR="0005569A" w:rsidRPr="00526488">
        <w:rPr>
          <w:rFonts w:ascii="Cambria" w:hAnsi="Cambria"/>
          <w:strike/>
          <w:sz w:val="24"/>
          <w:szCs w:val="24"/>
        </w:rPr>
        <w:t xml:space="preserve"> </w:t>
      </w:r>
      <w:r w:rsidR="0005569A" w:rsidRPr="00526488">
        <w:rPr>
          <w:rFonts w:ascii="Cambria" w:hAnsi="Cambria"/>
          <w:sz w:val="24"/>
          <w:szCs w:val="24"/>
        </w:rPr>
        <w:t xml:space="preserve">Τα ανωτέρω δικόγραφα πρέπει να προσδιορίζονται προς συζήτηση κατ’ αρχάς στην ίδια δικάσιμο με την κύρια αγωγή, ώστε το χρονοδιάγραμμα να μπορεί να τηρηθεί. 2) Προκύπτει ότι επιχειρήθηκε εδώ μια σύντμηση των προηγούμενων προθεσμιών. Πχ οι προτάσεις δεν θα κατατίθενται πλέον σε 120 ημέρες, αλλά σε 100. Διέλαθε, ωστόσο, μάλλον της προσοχής ότι μεταβλήθηκε όχι μόνο η προθεσμία, αλλά και το αφετήριο γεγονός υπολογισμού.  Με τον Ν. 4842/2021 η αφετηρία είχε πλέον τοποθετηθεί όχι στον χρόνο παρέλευσης της επίδοσης της προθεσμίας επίδοσης της αγωγής, αλλά στον χρόνο κατάθεσης της αγωγής. Αποτέλεσμα της αβλεψίας αυτής είναι ότι τελικώς οι προτάσεις επί των δικογράφων αυτών κατατίθενται σε 100 ημέρες από την παρέλευση του 30ημέρου, ενώ στην κύρια αγωγή, οι προτάσεις κατατίθενται σε 90 ημέρες από το ίδιο σημείο. Το να έχει, ωστόσο, ο παρεμβαίνων, ο οποίος σημειωτέον ενδέχεται να είναι και ο αυτοτελώς προσθέτως ή κυρίως παρεμβαίνων, 10 ημέρες επιπλέον στη διάθεσή του για την κατάθεση προτάσεων είναι μάλλον αδιανόητο, αφού ο φάκελος θα πρέπει να κλείνει ενιαία για όλη την υπόθεση, όπως από πάντα συνέβαινε. 3) Στην κύρια αγωγή, ο χρόνος προσδιορισμού της συζήτησης, ο χρόνος επίδοσης της αγωγής και ο χρόνος υποβολής των προτάσεων δεν </w:t>
      </w:r>
      <w:r w:rsidR="0005569A" w:rsidRPr="00526488">
        <w:rPr>
          <w:rFonts w:ascii="Cambria" w:hAnsi="Cambria"/>
          <w:sz w:val="24"/>
          <w:szCs w:val="24"/>
        </w:rPr>
        <w:lastRenderedPageBreak/>
        <w:t xml:space="preserve">μεταβάλλονται πια, όταν ο εναγόμενος είναι αγνώστου διαμονής. Ωστόσο, τούτο μάλλον παραβλέφθηκε στην αρχιτεκτονική του άρ. 238 ΚΠολΔ, με αποτέλεσμα ειδικώς επί αγνώστου διαμονής εναγομένων στην κύρια δίκη να προβλέπεται, μεταξύ άλλων, πχ μεγαλύτερη προθεσμία προτάσεων. Ας δούμε ένα παράδειγμα : Επί αγνώστου διαμονής εναγομένου, με πρόσθετη παρέμβαση, οι προτάσεις στην κύρια δίκη πρέπει να κατατεθούν σε 90 ημέρες από τη λήξη της προθεσμίας επίδοσης της αγωγής, ενώ επί της τυχόν παρεμβάσεως στη δίκη αυτή θα πρέπει να κατετεθούν σε 160 ημέρες από την ίδια προθεσμία. Συμπέρασμα, είναι απολύτως επείγον να εναρμονιστούν οι προθεσμίες του άρ. 238 ΚΠολΔ με αυτές του άρ. 237 ΚΠολΔ, με νεότερη νομοθετική παρέμβαση, ώστε οι προτάσεις στις σύνθετες δίκες να κατατίθενται για όλους στο ίδιο χρονικό σημείο, με ειδική μέριμνα και για τους αγνώστου διαμονής. Ως τότε θα πρέπει για όλους τους διαδίκους να επιλεγεί το απώτατο χρονικό σημείο για τις προτάσεις, στη βάση της αρχής της μείζονος εύνοιας. </w:t>
      </w:r>
      <w:r w:rsidR="00DD53D5" w:rsidRPr="00526488">
        <w:rPr>
          <w:rFonts w:ascii="Cambria" w:hAnsi="Cambria"/>
          <w:sz w:val="24"/>
          <w:szCs w:val="24"/>
        </w:rPr>
        <w:t>Είναι εντυπωσιακό ότι, παρότι τα σχετικά ζητήματα επισημάνθηκαν από την πρώτη στιγμή, και ήδη ευρισκόμαστε στο μέσον της δεύτερης διαδικασίας τροποποίησης, ουδεμία σχετική διόρθωση επ’ αυτών των ζητημάτων προτείνεται στο σχέδιο Νόμου που εκκρεμεί.</w:t>
      </w:r>
    </w:p>
    <w:p w14:paraId="00A2C1AA" w14:textId="1DD11D5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Δ.8</w:t>
      </w:r>
      <w:r w:rsidRPr="00526488">
        <w:rPr>
          <w:rFonts w:ascii="Cambria" w:hAnsi="Cambria"/>
          <w:sz w:val="24"/>
          <w:szCs w:val="24"/>
        </w:rPr>
        <w:t xml:space="preserve"> Στον βωμό της πάση θυσία επίτευξης της σύντομης έκδοσης απόφασης επιστρατεύεται και το άρ. 307 ΚΠολΔ. Επί υποθέσεων τακτικής διαδικασίας ο νομοθέτης ορίζει προθεσμία 8 μηνών, όπως και σήμερα, για την έκδοση απόφασης. Η πραγματική προθεσμία μπορεί να είναι και σημαντικά μικρότερη, αν εξακολουθήσει να εφαρμόζεται η άποψη ότι από τον χρόνο, που εκδίδεται μια Διάταξη από Δικαστή, και μέχρι τον χρόνο επαναφοράς της υπόθεσης εις χείρας του, παρότι αυτός ουδέν μπορεί να πράξει (πχ για τη διενέργεια μιας πραγματογνωμοσύνης), η προθεσμία για την έκδοση απόφασης δεν αναστέλλεται, αλλά ο διαδραμών κάθε φορά χρόνος καταλογίζεται σε αυτήν. Το δεδομένο αυτό είναι πολύ σημαντικό ενόψει της πρόβλεψης δυνατότητας έκδοσης σειράς Διατάξεων στον νέο νόμο.</w:t>
      </w:r>
    </w:p>
    <w:p w14:paraId="7EEC39AC"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Δ.9</w:t>
      </w:r>
      <w:r w:rsidRPr="00526488">
        <w:rPr>
          <w:rFonts w:ascii="Cambria" w:hAnsi="Cambria"/>
          <w:sz w:val="24"/>
          <w:szCs w:val="24"/>
        </w:rPr>
        <w:t xml:space="preserve"> Ας εξετάσουμε τώρα το άρ. 227 παρ. 1 ΚΠολΔ, όπως διαμορφώθηκε : Παρατίθεται πλέον ένας </w:t>
      </w:r>
      <w:r w:rsidRPr="00526488">
        <w:rPr>
          <w:rFonts w:ascii="Cambria" w:hAnsi="Cambria"/>
          <w:sz w:val="24"/>
          <w:szCs w:val="24"/>
          <w:u w:val="single"/>
        </w:rPr>
        <w:t>ενδεικτικός</w:t>
      </w:r>
      <w:r w:rsidRPr="00526488">
        <w:rPr>
          <w:rFonts w:ascii="Cambria" w:hAnsi="Cambria"/>
          <w:sz w:val="24"/>
          <w:szCs w:val="24"/>
        </w:rPr>
        <w:t xml:space="preserve"> κατάλογος έξι τυπικών παραλείψεων. Για τα γραμμάτια προείσπραξης και τις εκθέσεις επίδοσης, η διάταξη ουδέν νέο κομίζει. Ως τυπική, όμως, παράλειψη αναφέρεται και η «απόδειξη της ικανότητας αυτοπρόσωπης δικαστικής παράστασης» και η προσθήκη βαίνει χέρι – χέρι με την τροποποίηση της διάταξης του άρ. 67 ΚΠολΔ. Τι προβλεπόταν ως τον 5221 ; Ότι επί ελλείψεων σχετικά με την ικανότητα αυτή το Δικαστήριο, πέραν της χρήσης του άρ. 227 ΚΠολΔ, μπορούσε να αναβάλει την πρόοδο της δίκης, ορίζοντας προθεσμία για τη συμπλήρωση των τυχόν ελλείψεων. Πριν τη συμπλήρωση δεν μπορούσε και δεν μπορεί να εκδώσει </w:t>
      </w:r>
      <w:r w:rsidRPr="00526488">
        <w:rPr>
          <w:rFonts w:ascii="Cambria" w:hAnsi="Cambria"/>
          <w:sz w:val="24"/>
          <w:szCs w:val="24"/>
        </w:rPr>
        <w:lastRenderedPageBreak/>
        <w:t xml:space="preserve">απόφαση, ενώ, αν η συμπλήρωση των ελλείψεων είναι αδύνατη ή διέλθει άπρακτη η τασσόμενη από το Δικαστήριο προθεσμία, το άρ. 67 παρ. 2 ΚΠολΔ όριζε και ορίζει ότι το Δικαστήριο προχωρεί στην εκδίκαση της υπόθεσης. Τι αφαιρέθηκε ; Αφαιρέθηκε η φράση «αναβάλλει την πρόοδο της δίκης», επειδή προδήλως η λέξη «αναβάλλει» ήταν τοσούτον δαιμονοποιημένη, ώστε να είναι </w:t>
      </w:r>
      <w:r w:rsidRPr="00526488">
        <w:rPr>
          <w:rFonts w:ascii="Cambria" w:hAnsi="Cambria"/>
          <w:sz w:val="24"/>
          <w:szCs w:val="24"/>
          <w:lang w:val="en-US"/>
        </w:rPr>
        <w:t>ipso</w:t>
      </w:r>
      <w:r w:rsidRPr="00526488">
        <w:rPr>
          <w:rFonts w:ascii="Cambria" w:hAnsi="Cambria"/>
          <w:sz w:val="24"/>
          <w:szCs w:val="24"/>
        </w:rPr>
        <w:t xml:space="preserve"> </w:t>
      </w:r>
      <w:r w:rsidRPr="00526488">
        <w:rPr>
          <w:rFonts w:ascii="Cambria" w:hAnsi="Cambria"/>
          <w:sz w:val="24"/>
          <w:szCs w:val="24"/>
          <w:lang w:val="en-US"/>
        </w:rPr>
        <w:t>facto</w:t>
      </w:r>
      <w:r w:rsidRPr="00526488">
        <w:rPr>
          <w:rFonts w:ascii="Cambria" w:hAnsi="Cambria"/>
          <w:sz w:val="24"/>
          <w:szCs w:val="24"/>
        </w:rPr>
        <w:t xml:space="preserve"> ταυτόσημη της καθυστέρησης. Τάσσεται, δηλαδή, μεν και πάλι προθεσμία, αποστέλλεται απλώς, όμως, η ειδοποίηση με </w:t>
      </w:r>
      <w:r w:rsidRPr="00526488">
        <w:rPr>
          <w:rFonts w:ascii="Cambria" w:hAnsi="Cambria"/>
          <w:sz w:val="24"/>
          <w:szCs w:val="24"/>
          <w:lang w:val="en-US"/>
        </w:rPr>
        <w:t>email</w:t>
      </w:r>
      <w:r w:rsidRPr="00526488">
        <w:rPr>
          <w:rFonts w:ascii="Cambria" w:hAnsi="Cambria"/>
          <w:i/>
          <w:iCs/>
          <w:sz w:val="24"/>
          <w:szCs w:val="24"/>
        </w:rPr>
        <w:t xml:space="preserve">. </w:t>
      </w:r>
      <w:r w:rsidRPr="00526488">
        <w:rPr>
          <w:rFonts w:ascii="Cambria" w:hAnsi="Cambria"/>
          <w:sz w:val="24"/>
          <w:szCs w:val="24"/>
        </w:rPr>
        <w:t xml:space="preserve">Και λέει ο νόμος : </w:t>
      </w:r>
      <w:r w:rsidRPr="00526488">
        <w:rPr>
          <w:rFonts w:ascii="Cambria" w:hAnsi="Cambria"/>
          <w:i/>
          <w:iCs/>
          <w:sz w:val="24"/>
          <w:szCs w:val="24"/>
        </w:rPr>
        <w:t>«…Αν παρέλθει άπρακτη η προθεσμία, οι σχετικές υποθέσεις δικάζονται ερήμην»</w:t>
      </w:r>
      <w:r w:rsidRPr="00526488">
        <w:rPr>
          <w:rFonts w:ascii="Cambria" w:hAnsi="Cambria"/>
          <w:sz w:val="24"/>
          <w:szCs w:val="24"/>
        </w:rPr>
        <w:t xml:space="preserve">. Τούτα, μάλιστα, ορίζεται ότι λαμβάνουν χώρα, υπό την επιφύλαξη των άρ. 227 και 237 ΚΠολΔ. 1) Η αναφορά σε ερήμην εκδίκαση των υποθέσεων, επί μη συμπλήρωσης της έλλειψης, είναι παντελώς άστοχη. Όταν ελλείπει μια διαδικαστική προϋπόθεση της δίκης, ο διάδικος δεν δικάζεται ερήμην, αλλά απορρίπτεται ως απαράδεκτο το ένδικο βοήθημα. 2) Επί εφαρμογής του άρ. 67 ΚΠολΔ ενδέχεται πράγματι να ελλείπει μόνο ένα </w:t>
      </w:r>
      <w:r w:rsidRPr="00526488">
        <w:rPr>
          <w:rFonts w:ascii="Cambria" w:hAnsi="Cambria"/>
          <w:sz w:val="24"/>
          <w:szCs w:val="24"/>
          <w:u w:val="single"/>
        </w:rPr>
        <w:t>υφιστάμενο</w:t>
      </w:r>
      <w:r w:rsidRPr="00526488">
        <w:rPr>
          <w:rFonts w:ascii="Cambria" w:hAnsi="Cambria"/>
          <w:sz w:val="24"/>
          <w:szCs w:val="24"/>
        </w:rPr>
        <w:t xml:space="preserve"> κατά τα λοιπά έγγραφο αναφορικά πχ με την απόδειξη της νόμιμης εκπροσώπησης του νομικού προσώπου. Η μη έκδοση αναβλητικής απόφασης σε αυτή την περίπτωση είναι εύλογη. Ωστόσο, συνήθως πρέπει να μεσολαβήσει και μια διαδικασία. Πρέπει πχ να οριστεί ειδικός επίτροπος του ανηλίκου ή προσωρινή διοίκηση στο νομικό πρόσωπο λόγω σύγκρουσης συμφερόντων του εκπροσώπου. Πώς θα καλυφθεί τότε η έλλειψη, αν δεν εκδοθεί αναβλητική απόφαση ; Με τη θέση προθεσμίας δι’ ενός </w:t>
      </w:r>
      <w:r w:rsidRPr="00526488">
        <w:rPr>
          <w:rFonts w:ascii="Cambria" w:hAnsi="Cambria"/>
          <w:sz w:val="24"/>
          <w:szCs w:val="24"/>
          <w:lang w:val="en-US"/>
        </w:rPr>
        <w:t>e</w:t>
      </w:r>
      <w:r w:rsidRPr="00526488">
        <w:rPr>
          <w:rFonts w:ascii="Cambria" w:hAnsi="Cambria"/>
          <w:sz w:val="24"/>
          <w:szCs w:val="24"/>
        </w:rPr>
        <w:t>-</w:t>
      </w:r>
      <w:r w:rsidRPr="00526488">
        <w:rPr>
          <w:rFonts w:ascii="Cambria" w:hAnsi="Cambria"/>
          <w:sz w:val="24"/>
          <w:szCs w:val="24"/>
          <w:lang w:val="en-US"/>
        </w:rPr>
        <w:t>mail</w:t>
      </w:r>
      <w:r w:rsidRPr="00526488">
        <w:rPr>
          <w:rFonts w:ascii="Cambria" w:hAnsi="Cambria"/>
          <w:sz w:val="24"/>
          <w:szCs w:val="24"/>
        </w:rPr>
        <w:t xml:space="preserve"> και τη διατήρηση της δικογραφίας εκκρεμούς εις χείρας του Δικαστή μέχρι να τελειώσει η άλλη δίκη και να καταλογιστεί στον Δικαστή καθυστέρηση ; Η επιλογή είναι άστοχη. Πρόταση : Αφού η διάταξη του άρ. 249 ΚΠολΔ δεν έχει καταργηθεί, λύση ανάγκης αποτελεί και σήμερα η χρήση αυτής της διάταξης, που πάντως σημαίνει έκδοση Διάταξης στην τακτική. Στις ειδικές, όμως, κατά νόμο έκδοση απόφασης. 3) Τα ανωτέρω ορίζεται ότι ισχύουν υπό την επιφύλαξη  των άρ. 227 και 237 ΚΠολΔ. Ποιο το νόημά της ; Η επιφύλαξη υπέρ του άρ. 227 ΚΠολΔ ίσως έχει το νόημα ότι εν πάση περιπτώσει μπορεί εκ παραλλήλου να πραγματοποιηθεί και τηλεφωνική κλήση. Η επιφύλαξη υπέρ του άρ. 237 ΚΠολΔ αφορά προδήλως στην τακτική διαδικασία. Εκεί προβλέπεται πλέον η έκδοση Διατάξεων και για περιπτώσεις, που μπορούν να οδηγήσουν σε απαράδεκτο. Μήπως λοιπόν και εδώ, όπου η μη συμπλήρωση της έλλειψης οδηγεί σε απόρριψη της αγωγής ως απαράδεκτης, η επιφύλαξη έχει το νόημα ότι πρέπει να εκδοθεί Διάταξη ; Κατά την αρχική εφαρμογή του άρ. 67 παρ. 1, όμως, δεν απορρίπτεται η αγωγή ως απαράδεκτη, αλλά απλώς ζητείται η συμπλήρωση μιας έλλειψης, προκειμένου να μην απορριφθεί ως απαράδεκτη. Μοιάζει περισσότερο η περίπτωση με την επισήμανση με Διάταξη της πραγματικής αοριστίας, προς τον σκοπό συμπλήρωσης, που θα δούμε, η οποία, όμως, έχει μια ειδική ρύθμιση και </w:t>
      </w:r>
      <w:r w:rsidRPr="00526488">
        <w:rPr>
          <w:rFonts w:ascii="Cambria" w:hAnsi="Cambria"/>
          <w:sz w:val="24"/>
          <w:szCs w:val="24"/>
        </w:rPr>
        <w:lastRenderedPageBreak/>
        <w:t xml:space="preserve">είναι κατάλληλη για χρήση σε έτερο πλαίσιο. Αν γίνει δεκτό ότι θα εκδοθεί Διάταξη, για να επισημανθεί η ανάγκη συμπλήρωσης, θα προκληθούν νέα προβλήματα, όπως το αν πχ μπορούν να υποβληθούν οι εκεί προβλεπόμενες αντιρρήσεις κ.α.. Το ζήτημα θα μπορούσε να ρυθμιστεί στο άρ. 237 ΚΠολΔ. Νομίζω ότι το νόημα της επιφύλαξης, είναι απλώς, ότι, αν μετά την επισήμανση της συμπλήρωσης της έλλειψης με τον τρόπο που ορίζουν οι διατάξεις των άρ. 227 και 67 ΚΠολΔ, δεν συμπληρωθεί η έλλειψη, η απόρριψη της αγωγής ως απαράδεκτης θα συμβεί με την έκδοση Διάταξης. Αυτά, βέβαια, προϋποθέτουν άμεση κινητοποίηση του Δικαστή, άμα τη χρεώσει. </w:t>
      </w:r>
    </w:p>
    <w:p w14:paraId="476D6E0D"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Δ.10</w:t>
      </w:r>
      <w:r w:rsidRPr="00526488">
        <w:rPr>
          <w:rFonts w:ascii="Cambria" w:hAnsi="Cambria"/>
          <w:sz w:val="24"/>
          <w:szCs w:val="24"/>
        </w:rPr>
        <w:t xml:space="preserve"> Ως τυπική παράλειψη μνημονεύεται και εκείνη που σχετίζεται με την τήρηση της Υποχρεωτικής Αρχικής Συνεδρίας Διαμεσολάβησης. Τυπική παράλειψη είναι μόνο η μη προσκόμιση του οικείου πιστοποιητικού περί τη διενέργειά της ή ενδεχομένως και η μη τήρηση εν γένει της διαδικασίας της ΥΑΣ ; Παρότι το γράμμα ευνοεί τη δεύτερη εκδοχή, η λύση θα πρέπει να είναι η εντελώς αντίθετη. Και τούτο, καθόσον δεν συνάδει με το εν γένει πνεύμα επιτάχυνσης της δίκης, η αναμονή του Δικαστηρίου επί 40 σχεδόν μέρες για τη διενέργεια της σχετικής διαδικασίας. Στο μεταξύ, άλλωστε, η υπόθεση θα έχει κατά πάσα πιθανότητα συζητηθεί, ενώ ουδείς εγγυάται ότι η μεσολαβητική διαδικασία δεν θα καταλήξει σε υπαγωγή σε εκούσια διαμεσολάβηση και επίλυση της διαφοράς και, μάλιστα, επί συζητηθείσας πλέον διαφοράς.  </w:t>
      </w:r>
    </w:p>
    <w:p w14:paraId="4C23C3C3"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Δ.11</w:t>
      </w:r>
      <w:r w:rsidRPr="00526488">
        <w:rPr>
          <w:rFonts w:ascii="Cambria" w:hAnsi="Cambria"/>
          <w:sz w:val="24"/>
          <w:szCs w:val="24"/>
        </w:rPr>
        <w:t xml:space="preserve"> Τυπική έλλειψη αποτελεί ρητά και η μη καταβολή δικαστικού ενσήμου. 1) Το δικαστικό ένσημο αποτελούσε από πάντα την κλασική τυπική έλλειψη. Το ζήτημα περιπλέχθηκε μετά τη θέσπιση του Ν. 4335/2015, οπότε και στην τακτική διαδικασία, αξιώθηκε το πρώτον το ένσημο να προσκομίζεται το αργότερο κατά τη συζήτηση. Ο Άρειος Πάγος έλαβε τελικώς την αυστηρή θέση ότι, επί μη προσκόμισής του κατά τη συζήτηση, τρόπος θεραπείας δεν υπήρχε (ΑΠ 181/2023) και ότι στην τακτική διαδικασία η έλλειψη δεν ήταν τυπική, αντίθετα από τα συμβαίνοντα στις ειδικές διαδικασίες. Το ζήτημα επιλύεται τώρα υπέρ της τυπικής έλλειψης ανεξαρτήτως διαδικασίας. 2) Προβλέπεται, εξάλλου, ότι το δικαστικό ένσημο κατατίθεται πλέον το αργότερο όχι κατά τη συζήτηση, αλλά νωρίτερα με την προσθήκη, μικρή, όμως, εν τέλει η αξία, αφού η έλλειψή του είναι τυπική και ο ενάγων θα κληθεί να τη συμπληρώσει, ακόμα και αν το ένσημο πρόκειται να εκδοθεί εκείνη τη στιγμή. 3) Μπορεί να εκδοθεί Διάταξη στην τακτική για την επισήμανση της ελλείψεως ; Η απάντηση εδώ είναι έτι ευκρινέστερα (σε σχέση με το άρ. 67) αρνητική, καθώς η μη καταβολή του ενσήμου οδηγεί όχι σε απαράδεκτο, για το οποίο και εκδίδονται οι Διατάξεις, αλλά, αντιθέτως, σε ερημοδικία. Θα εφαρμοστεί η πρόβλεψη του άρ. 227 ΚΠολΔ.</w:t>
      </w:r>
    </w:p>
    <w:p w14:paraId="1319DDEB"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lastRenderedPageBreak/>
        <w:t>Δ.12</w:t>
      </w:r>
      <w:r w:rsidRPr="00526488">
        <w:rPr>
          <w:rFonts w:ascii="Cambria" w:hAnsi="Cambria"/>
          <w:sz w:val="24"/>
          <w:szCs w:val="24"/>
        </w:rPr>
        <w:t xml:space="preserve"> Ως τυπική παράλειψη λογίζεται και η σχετική με την παροχή δικαστικής πληρεξουσιότητας. Ως προς την τακτική διαδικασία τούτο ήδη ίσχυε μετά τον Ν. 4842/2021. Έκτοτε η έκδοση αναβλητικής απόφασης κατ’ άρ. 105 ΚΠολΔ προς τον σκοπό συμπλήρωσης της πληρεξουσιότητας, είχε περιοριστεί στις ειδικές διαδικασίες, όπου και σημειώνεται πλέον μεταβολή. Στην αρχή της διάταξης του άρ. 105 προστίθεται η φράση «Με την επιφύλαξη των άρθρων 227 και 237 ΚΠολΔ». Δηλαδή με τηλεφωνική κλήση θα ειδοποιηθεί για την πληρεξουσιότητα ο δικηγόρος, αν λείπει (227). Μήπως και με έκδοση Διάταξης στην τακτική, αφού αναφέρει και το 237 ; Η έλλειψη πληρεξουσιότητας, όμως, σε ερημοδικία οδηγεί, οπότε η έκδοση Διάταξης, που προβλέπεται για τα απαράδεκτα, για την επισήμανση της έλλειψης πληρεξουσιότητας δεν αποτελεί και πάλι κατάλληλο μηχανισμό. Επιπλέον, η έλλειψη πληρεξουσιότητας μπορεί να αφορά όχι μόνο στον ενάγοντα, για τον οποίο και εκδίδονται οι σχετικές Διατάξεις, αλλά και τον εναγόμενο. Συνεπώς, η επιφύλαξη υπέρ του 227 ΚΠολΔ είναι κατανοητή, όχι, όμως, και η υπέρ του 237 ΚΠολΔ επιφύλαξη. </w:t>
      </w:r>
    </w:p>
    <w:p w14:paraId="62633E2F" w14:textId="187985A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Δ.13</w:t>
      </w:r>
      <w:r w:rsidRPr="00526488">
        <w:rPr>
          <w:rFonts w:ascii="Cambria" w:hAnsi="Cambria"/>
          <w:sz w:val="24"/>
          <w:szCs w:val="24"/>
        </w:rPr>
        <w:t xml:space="preserve"> Στη διάταξη του άρ. 237 θεσπίζεται η δυνατότητα του Δικαστηρίου να εκδίδει Διατάξεις, επί σειράς περιπτώσεων, και δη στις πλείστες αυτών, ήδη προ της συζήτησης της υπόθεσης. Παρότι πρόκειται για την αυτή ετικέτα, στεγάζονται υπ’ αυτήν ετεροειδείς μεταξύ τους περιπτώσεις. Ειδικότερα : Ο Δικαστής μπορεί να εκδώσει </w:t>
      </w:r>
      <w:r w:rsidRPr="00526488">
        <w:rPr>
          <w:rFonts w:ascii="Cambria" w:hAnsi="Cambria"/>
          <w:sz w:val="24"/>
          <w:szCs w:val="24"/>
          <w:lang w:val="en-US"/>
        </w:rPr>
        <w:t>i</w:t>
      </w:r>
      <w:r w:rsidRPr="00526488">
        <w:rPr>
          <w:rFonts w:ascii="Cambria" w:hAnsi="Cambria"/>
          <w:sz w:val="24"/>
          <w:szCs w:val="24"/>
        </w:rPr>
        <w:t xml:space="preserve">. Διάταξη περί την απόρριψη της αγωγής ως απαράδεκτης ή μη ασκηθείσας, </w:t>
      </w:r>
      <w:r w:rsidRPr="00526488">
        <w:rPr>
          <w:rFonts w:ascii="Cambria" w:hAnsi="Cambria"/>
          <w:sz w:val="24"/>
          <w:szCs w:val="24"/>
          <w:lang w:val="en-US"/>
        </w:rPr>
        <w:t>ii</w:t>
      </w:r>
      <w:r w:rsidRPr="00526488">
        <w:rPr>
          <w:rFonts w:ascii="Cambria" w:hAnsi="Cambria"/>
          <w:sz w:val="24"/>
          <w:szCs w:val="24"/>
        </w:rPr>
        <w:t xml:space="preserve">. Διάταξη περί την επισήμανση και συμπλήρωση της πάσχουσας από πραγματική αοριστία αγωγής </w:t>
      </w:r>
      <w:r w:rsidRPr="00526488">
        <w:rPr>
          <w:rFonts w:ascii="Cambria" w:hAnsi="Cambria"/>
          <w:sz w:val="24"/>
          <w:szCs w:val="24"/>
          <w:lang w:val="en-US"/>
        </w:rPr>
        <w:t>iii</w:t>
      </w:r>
      <w:r w:rsidRPr="00526488">
        <w:rPr>
          <w:rFonts w:ascii="Cambria" w:hAnsi="Cambria"/>
          <w:sz w:val="24"/>
          <w:szCs w:val="24"/>
        </w:rPr>
        <w:t xml:space="preserve">. Διάταξη περί τη συνεκδίκαση, τον χωρισμό ή την αναστολή της δίκης κατά τα άρ. 246 έως και 250 ΚΠολΔ και </w:t>
      </w:r>
      <w:r w:rsidRPr="00526488">
        <w:rPr>
          <w:rFonts w:ascii="Cambria" w:hAnsi="Cambria"/>
          <w:sz w:val="24"/>
          <w:szCs w:val="24"/>
          <w:lang w:val="en-US"/>
        </w:rPr>
        <w:t>iv</w:t>
      </w:r>
      <w:r w:rsidRPr="00526488">
        <w:rPr>
          <w:rFonts w:ascii="Cambria" w:hAnsi="Cambria"/>
          <w:sz w:val="24"/>
          <w:szCs w:val="24"/>
        </w:rPr>
        <w:t xml:space="preserve">. Διάταξη περί αποδείξεων. Με τις πρώτες δύο μορφές Διατάξεων ιδίως εισάγεται ένα είδος προελέγχου της αγωγής προ της συζήτησης της αγωγής, στο πλαίσιο της οποίας η Διάταξη μπορεί να οδηγήσει σε δικονομική διευθέτηση της διαφοράς με απλούστερο έναντι της απόφασης τρόπο ήδη προ της συζήτησης, ενώ με τις δύο τελευταίες (: Διατάξεις αποδείξεων και Διατάξεις άρ. 246-250 ΚΠολΔ) ένα είδος κυρίως προπαρασκευής της συζήτησης ! </w:t>
      </w:r>
      <w:r w:rsidR="00BC5277" w:rsidRPr="00526488">
        <w:rPr>
          <w:rFonts w:ascii="Cambria" w:hAnsi="Cambria"/>
          <w:sz w:val="24"/>
          <w:szCs w:val="24"/>
        </w:rPr>
        <w:t xml:space="preserve">Ήδη με το Σχέδιο Νόμου, που εκκρεμεί προς ψήφιση, </w:t>
      </w:r>
      <w:r w:rsidR="003A09BB" w:rsidRPr="00526488">
        <w:rPr>
          <w:rFonts w:ascii="Cambria" w:hAnsi="Cambria"/>
          <w:sz w:val="24"/>
          <w:szCs w:val="24"/>
        </w:rPr>
        <w:t xml:space="preserve">προβλέπεται έκδοση Διάταξης (αντί απόφασης) και για την περίπτωση της αναρμοδιότητας. </w:t>
      </w:r>
      <w:r w:rsidRPr="00526488">
        <w:rPr>
          <w:rFonts w:ascii="Cambria" w:hAnsi="Cambria"/>
          <w:sz w:val="24"/>
          <w:szCs w:val="24"/>
        </w:rPr>
        <w:t xml:space="preserve">Όταν πρόκειται για την κατηγορία Διατάξεων περί απαραδέκτου, που αποτελεί και τη σημαντικότερη καινοτομία του νόμου, δυνατότητα ανάκλησης της Διάταξης από τον Δικαστή δεν θα πρέπει να γίνει δεκτή, αφού : α) Με αυτές επιλύεται κατά τρόπο πιθανώς και οριστικό το ζήτημα του παραδεκτού και β) η ενεργοποίηση των προϋποθέσεων έκλυσης των οριστικών αποτελεσμάτων τους ή η δυνατότητα ανατροπής τους συναρτάται με συγκεκριμένες προϋποθέσεις, που συγκροτούν ένα κλειστό σύστημα. </w:t>
      </w:r>
      <w:r w:rsidR="003A09BB" w:rsidRPr="00526488">
        <w:rPr>
          <w:rFonts w:ascii="Cambria" w:hAnsi="Cambria"/>
          <w:sz w:val="24"/>
          <w:szCs w:val="24"/>
        </w:rPr>
        <w:t>Η περίπτωση πλέον της αναρμοδιότητας θα</w:t>
      </w:r>
      <w:r w:rsidR="002F2524" w:rsidRPr="00526488">
        <w:rPr>
          <w:rFonts w:ascii="Cambria" w:hAnsi="Cambria"/>
          <w:sz w:val="24"/>
          <w:szCs w:val="24"/>
        </w:rPr>
        <w:t xml:space="preserve"> είναι μια </w:t>
      </w:r>
      <w:r w:rsidR="002F2524" w:rsidRPr="00526488">
        <w:rPr>
          <w:rFonts w:ascii="Cambria" w:hAnsi="Cambria"/>
          <w:sz w:val="24"/>
          <w:szCs w:val="24"/>
          <w:lang w:val="en-US"/>
        </w:rPr>
        <w:t>sui</w:t>
      </w:r>
      <w:r w:rsidR="002F2524" w:rsidRPr="00526488">
        <w:rPr>
          <w:rFonts w:ascii="Cambria" w:hAnsi="Cambria"/>
          <w:sz w:val="24"/>
          <w:szCs w:val="24"/>
        </w:rPr>
        <w:t xml:space="preserve"> </w:t>
      </w:r>
      <w:r w:rsidR="002F2524" w:rsidRPr="00526488">
        <w:rPr>
          <w:rFonts w:ascii="Cambria" w:hAnsi="Cambria"/>
          <w:sz w:val="24"/>
          <w:szCs w:val="24"/>
          <w:lang w:val="en-US"/>
        </w:rPr>
        <w:t>generis</w:t>
      </w:r>
      <w:r w:rsidR="002F2524" w:rsidRPr="00526488">
        <w:rPr>
          <w:rFonts w:ascii="Cambria" w:hAnsi="Cambria"/>
          <w:sz w:val="24"/>
          <w:szCs w:val="24"/>
        </w:rPr>
        <w:t xml:space="preserve"> </w:t>
      </w:r>
      <w:r w:rsidR="002F2524" w:rsidRPr="00526488">
        <w:rPr>
          <w:rFonts w:ascii="Cambria" w:hAnsi="Cambria"/>
          <w:sz w:val="24"/>
          <w:szCs w:val="24"/>
        </w:rPr>
        <w:lastRenderedPageBreak/>
        <w:t>περίπτωση, που δεν μελετήθηκε επαρκώς προ της πρότασης θέσπισής της</w:t>
      </w:r>
      <w:r w:rsidR="003A09BB" w:rsidRPr="00526488">
        <w:rPr>
          <w:rFonts w:ascii="Cambria" w:hAnsi="Cambria"/>
          <w:sz w:val="24"/>
          <w:szCs w:val="24"/>
        </w:rPr>
        <w:t xml:space="preserve">. </w:t>
      </w:r>
      <w:r w:rsidR="00F87EB7" w:rsidRPr="00526488">
        <w:rPr>
          <w:rFonts w:ascii="Cambria" w:hAnsi="Cambria"/>
          <w:sz w:val="24"/>
          <w:szCs w:val="24"/>
        </w:rPr>
        <w:t>Α</w:t>
      </w:r>
      <w:r w:rsidRPr="00526488">
        <w:rPr>
          <w:rFonts w:ascii="Cambria" w:hAnsi="Cambria"/>
          <w:sz w:val="24"/>
          <w:szCs w:val="24"/>
        </w:rPr>
        <w:t xml:space="preserve">νάκληση θα πρέπει να γίνει δεκτό ότι είναι δυνατή στις λοιπές περιπτώσεις.  </w:t>
      </w:r>
    </w:p>
    <w:p w14:paraId="14558BA9"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Δ.14</w:t>
      </w:r>
      <w:r w:rsidRPr="00526488">
        <w:rPr>
          <w:rFonts w:ascii="Cambria" w:hAnsi="Cambria"/>
          <w:sz w:val="24"/>
          <w:szCs w:val="24"/>
        </w:rPr>
        <w:t xml:space="preserve"> Οι εν λόγω Διατάξεις περιέχουν συνοπτική αιτιολογία. Καθώς δεν αποτελούν δικαστικές αποφάσεις, η ρύθμιση είναι συνταγματικά ανεκτή. Διερωτάται κάποιος βέβαια : Ποιο είναι το μέτρο της συνοπτικής αιτιολογίας ; Υπονοείται ασφαλώς το «όχι πολλά λόγια». Αλλά τελικώς πόσα λόγια είναι αναγκαία ; Πώς θα αντιληφθεί σε μια διεθνή διαφορά ο διάδικος και ο πληρεξούσιός του ότι το Δικαστήριο δεν έχει διεθνή δικαιοδοσία, όταν για τους λόγους, που οδήγησαν στην κρίση, έχουν χυθεί τόνοι μελάνης στη διεθνή βιβλιογραφία ; Αρκεί μια παραπομπή σε κάποια νομολογία ή σε κάποια πηγή εκ της βιβλιογραφίας ; Τι είναι, όμως, τελικά αυτό που καθυστερεί το Δικαστήριο ; Το πώς θα γράψει ότι δεν έχει δικαιοδοσία ή το πώς θα φτάσει μέχρι την απόφαση ότι δεν έχει διεθνή δικαιοδοσία, σε ένα σύστημα που δεν έχει εξειδικευμένους βοηθούς για τη συλλογή νομολογίας και την εν γένει προπαρασκευή ;</w:t>
      </w:r>
    </w:p>
    <w:p w14:paraId="30DB8C2A" w14:textId="456D47B1"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Δ.15</w:t>
      </w:r>
      <w:r w:rsidRPr="00526488">
        <w:rPr>
          <w:rFonts w:ascii="Cambria" w:hAnsi="Cambria"/>
          <w:sz w:val="24"/>
          <w:szCs w:val="24"/>
        </w:rPr>
        <w:t xml:space="preserve"> Διάταξη εκδίδεται κατ’ αρχάς επί απαραδέκτου ή επί θεώρησης της αγωγής ως μη ασκηθείσας, ιδία κατ’ άρ. 215 παρ. 2 ΚΠολΔ. Συνήθη θα είναι εδώ τα αναγόμενα στις διαδικαστικές προϋποθέσεις της δίκης ζητήματα, όπως η έλλειψη διεθνούς δικαιοδοσίας. Η αναρμοδιότητα δεν </w:t>
      </w:r>
      <w:r w:rsidR="003A09BB" w:rsidRPr="00526488">
        <w:rPr>
          <w:rFonts w:ascii="Cambria" w:hAnsi="Cambria"/>
          <w:sz w:val="24"/>
          <w:szCs w:val="24"/>
        </w:rPr>
        <w:t xml:space="preserve">θα </w:t>
      </w:r>
      <w:r w:rsidRPr="00526488">
        <w:rPr>
          <w:rFonts w:ascii="Cambria" w:hAnsi="Cambria"/>
          <w:sz w:val="24"/>
          <w:szCs w:val="24"/>
        </w:rPr>
        <w:t>μπορ</w:t>
      </w:r>
      <w:r w:rsidR="003A09BB" w:rsidRPr="00526488">
        <w:rPr>
          <w:rFonts w:ascii="Cambria" w:hAnsi="Cambria"/>
          <w:sz w:val="24"/>
          <w:szCs w:val="24"/>
        </w:rPr>
        <w:t>ούσε</w:t>
      </w:r>
      <w:r w:rsidRPr="00526488">
        <w:rPr>
          <w:rFonts w:ascii="Cambria" w:hAnsi="Cambria"/>
          <w:sz w:val="24"/>
          <w:szCs w:val="24"/>
        </w:rPr>
        <w:t xml:space="preserve"> να υπαχθεί στην εν λόγω κατηγορία, καθώς δεν οδηγεί σε απαράδεκτο, αλλά σε παραπομπή</w:t>
      </w:r>
      <w:r w:rsidR="003A09BB" w:rsidRPr="00526488">
        <w:rPr>
          <w:rFonts w:ascii="Cambria" w:hAnsi="Cambria"/>
          <w:sz w:val="24"/>
          <w:szCs w:val="24"/>
        </w:rPr>
        <w:t>, ήδη, όμως, προτείνεται, όπως είπαμε, μεταβολή, προκειμένου και εδώ να μπορεί να εκδίδεται Διάταξη !</w:t>
      </w:r>
      <w:r w:rsidRPr="00526488">
        <w:rPr>
          <w:rFonts w:ascii="Cambria" w:hAnsi="Cambria"/>
          <w:sz w:val="24"/>
          <w:szCs w:val="24"/>
        </w:rPr>
        <w:t xml:space="preserve"> Στην εν λόγω κατηγορία μπορεί ασφαλώς να υπαχθεί και η νομική αοριστία, η οποία, ως γνωστόν, είναι ανεπίδεκτη συμπληρώσεως. Αν πχ ο ενάγων δωρεοδόχος στην αγωγή του για την εκτέλεση της δωρεάς, δεν διευκρινίζει το αν συντάχθηκε ή όχι κάποιου είδους έγγραφο για τη δωρεά, τότε η αγωγή του είναι νομικά αόριστη και μπορεί να εκδοθεί Διάταξη περί απόρριψής της ως απαράδεκτης. </w:t>
      </w:r>
    </w:p>
    <w:p w14:paraId="719D02D1" w14:textId="71DB831F"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bookmarkStart w:id="2" w:name="_Hlk213663858"/>
      <w:r w:rsidRPr="00526488">
        <w:rPr>
          <w:rFonts w:ascii="Cambria" w:hAnsi="Cambria"/>
          <w:sz w:val="24"/>
          <w:szCs w:val="24"/>
        </w:rPr>
        <w:t xml:space="preserve">Και αν συντρέχει απλώς απαράδεκτο της συζήτησης ; Ως προς την παθογένεια αυτή, η οποία διαπιστώνεται συνήθως ευχερέστερα του απαραδέκτου της ίδιας της αγωγής, δεν υφίσταται πρόβλεψη στον νόμο. Και ναι μεν η αναλογική εφαρμογή, φαίνεται εκ πρώτης όψεως θελκτική, πρέπει, ωστόσο, να αποκρουστεί, διότι επί κήρυξης της συζήτησης ως απαράδεκτης, η υπόθεση επανέρχεται με κλήση, ενώ εν προκειμένω στις δύο ρυθμιζόμενες περιπτώσεις απαραδέκτου και πραγματικής αοριστίας, η αγωγή απορρίπτεται ως απαράδεκτη και διαγράφεται από το πινάκιο, καταργουμένης της δίκης. Προκαλείται μια αρρυθμία, συνεπώς, αφού για ήσσονος σημασίας παθογένεια πρέπει να εκδοθεί απόφαση, ενώ για μείζονος σημασίας παθογένεια, Διάταξη. </w:t>
      </w:r>
      <w:r w:rsidR="00F87EB7" w:rsidRPr="00526488">
        <w:rPr>
          <w:rFonts w:ascii="Cambria" w:hAnsi="Cambria"/>
          <w:sz w:val="24"/>
          <w:szCs w:val="24"/>
        </w:rPr>
        <w:t>Βέβαια, η προσθήκη τώρα της αναρμοδιότητας επιτρέπει ίσως μια άλλη οπτική στο ζήτημα, αν υπάρξουν λεπτομερέστερες ρυθμίσεις.</w:t>
      </w:r>
      <w:r w:rsidRPr="00526488">
        <w:rPr>
          <w:rFonts w:ascii="Cambria" w:hAnsi="Cambria"/>
          <w:sz w:val="24"/>
          <w:szCs w:val="24"/>
        </w:rPr>
        <w:t xml:space="preserve"> </w:t>
      </w:r>
      <w:bookmarkEnd w:id="2"/>
      <w:r w:rsidRPr="00526488">
        <w:rPr>
          <w:rFonts w:ascii="Cambria" w:hAnsi="Cambria"/>
          <w:sz w:val="24"/>
          <w:szCs w:val="24"/>
        </w:rPr>
        <w:t xml:space="preserve">     </w:t>
      </w:r>
    </w:p>
    <w:p w14:paraId="2F820AC8" w14:textId="35CEA4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lastRenderedPageBreak/>
        <w:t>Δ.16</w:t>
      </w:r>
      <w:r w:rsidRPr="00526488">
        <w:rPr>
          <w:rFonts w:ascii="Cambria" w:hAnsi="Cambria"/>
          <w:sz w:val="24"/>
          <w:szCs w:val="24"/>
        </w:rPr>
        <w:t xml:space="preserve"> Η εν λόγω Διάταξη δεν έχει άμεση ισχύ, αλλά η έκλυση εννόμων συνεπειών προϋποθέτει τη μη εκδήλωση αντιρρήσεων από την πλευρά του ενάγοντος και, μάλιστα, σε στενή προθεσμία πέντε ημερών από την έκδοσή της. Όρος του παραδεκτού ; Η καταβολή παραβόλου 200,00 ευρώ, που δεν επιστρέφεται, μόνο αν το Δικαστήριο με την απόφασή του απορρίψει την αγωγή για τον ίδιο και όχι για άλλον λόγο. Αν δεν υποβληθούν αντιρρήσεις, τότε η διάταξη «επικυρώνεται», η υπόθεση διαγράφεται από το πινάκιο και εφαρμόζονται αναλόγως οι διατάξεις περί παραίτησης. </w:t>
      </w:r>
      <w:r w:rsidR="00C4698C" w:rsidRPr="00526488">
        <w:rPr>
          <w:rFonts w:ascii="Cambria" w:hAnsi="Cambria"/>
          <w:sz w:val="24"/>
          <w:szCs w:val="24"/>
          <w:highlight w:val="yellow"/>
        </w:rPr>
        <w:t>Δ.16</w:t>
      </w:r>
      <w:r w:rsidR="00C4698C" w:rsidRPr="00526488">
        <w:rPr>
          <w:rFonts w:ascii="Cambria" w:hAnsi="Cambria"/>
          <w:sz w:val="24"/>
          <w:szCs w:val="24"/>
          <w:highlight w:val="yellow"/>
          <w:vertAlign w:val="superscript"/>
        </w:rPr>
        <w:t>Α</w:t>
      </w:r>
      <w:r w:rsidR="00C4698C" w:rsidRPr="00526488">
        <w:rPr>
          <w:rFonts w:ascii="Cambria" w:hAnsi="Cambria"/>
          <w:sz w:val="24"/>
          <w:szCs w:val="24"/>
        </w:rPr>
        <w:t xml:space="preserve"> </w:t>
      </w:r>
      <w:r w:rsidR="003A09BB" w:rsidRPr="00526488">
        <w:rPr>
          <w:rFonts w:ascii="Cambria" w:hAnsi="Cambria"/>
          <w:sz w:val="24"/>
          <w:szCs w:val="24"/>
        </w:rPr>
        <w:t>Με την προτεινόμενη στο τελευταίο σχέδιο Νόμου Διάταξη</w:t>
      </w:r>
      <w:r w:rsidR="00C4698C" w:rsidRPr="00526488">
        <w:rPr>
          <w:rFonts w:ascii="Cambria" w:hAnsi="Cambria"/>
          <w:sz w:val="24"/>
          <w:szCs w:val="24"/>
        </w:rPr>
        <w:t xml:space="preserve"> περί αναρμοδιότητας</w:t>
      </w:r>
      <w:r w:rsidR="003A09BB" w:rsidRPr="00526488">
        <w:rPr>
          <w:rFonts w:ascii="Cambria" w:hAnsi="Cambria"/>
          <w:sz w:val="24"/>
          <w:szCs w:val="24"/>
        </w:rPr>
        <w:t xml:space="preserve">, θα δημιουργηθεί το ακόλουθο ερμηνευτικό ζήτημα : Επί έκδοσης Διάταξης περί αναρμοδιότητας μπορεί να προβάλει αντιρρήσεις ο ενάγων και να υποβάλει αίτημα εκδίκασής της στην ορισθείσα δικάσιμο ; </w:t>
      </w:r>
      <w:r w:rsidR="002F2524" w:rsidRPr="00526488">
        <w:rPr>
          <w:rFonts w:ascii="Cambria" w:hAnsi="Cambria"/>
          <w:sz w:val="24"/>
          <w:szCs w:val="24"/>
        </w:rPr>
        <w:t xml:space="preserve">Και αν ναι, τι θα γίνει, αν δεν ασκηθούν αντιρρήσεις ; Θα διαγραφεί η υπόθεση από το πινάκιο, όπως επί απαραδέκτου ; Αυτά θα έπρεπε να έχουν επιλυθεί ρητά. </w:t>
      </w:r>
      <w:r w:rsidR="003A09BB" w:rsidRPr="00526488">
        <w:rPr>
          <w:rFonts w:ascii="Cambria" w:hAnsi="Cambria"/>
          <w:sz w:val="24"/>
          <w:szCs w:val="24"/>
        </w:rPr>
        <w:t>Κατά τ</w:t>
      </w:r>
      <w:r w:rsidR="002F2524" w:rsidRPr="00526488">
        <w:rPr>
          <w:rFonts w:ascii="Cambria" w:hAnsi="Cambria"/>
          <w:sz w:val="24"/>
          <w:szCs w:val="24"/>
        </w:rPr>
        <w:t>η γνώμη μου θα πρέπει να γίνει δεκτή η υποβολή αντιρρήσεων, αφού διαφορετικά θα καθίστατ</w:t>
      </w:r>
      <w:r w:rsidR="00321BDA" w:rsidRPr="00526488">
        <w:rPr>
          <w:rFonts w:ascii="Cambria" w:hAnsi="Cambria"/>
          <w:sz w:val="24"/>
          <w:szCs w:val="24"/>
        </w:rPr>
        <w:t>ο</w:t>
      </w:r>
      <w:r w:rsidR="002F2524" w:rsidRPr="00526488">
        <w:rPr>
          <w:rFonts w:ascii="Cambria" w:hAnsi="Cambria"/>
          <w:sz w:val="24"/>
          <w:szCs w:val="24"/>
        </w:rPr>
        <w:t xml:space="preserve"> κενό γράμμα η δυνατότητα άσκησης ενδίκου μέσου κατά παραπεμπτικής απόφασης</w:t>
      </w:r>
      <w:r w:rsidR="00321BDA" w:rsidRPr="00526488">
        <w:rPr>
          <w:rFonts w:ascii="Cambria" w:hAnsi="Cambria"/>
          <w:sz w:val="24"/>
          <w:szCs w:val="24"/>
        </w:rPr>
        <w:t xml:space="preserve">, τουλάχιστον όταν </w:t>
      </w:r>
      <w:r w:rsidR="002F2524" w:rsidRPr="00526488">
        <w:rPr>
          <w:rFonts w:ascii="Cambria" w:hAnsi="Cambria"/>
          <w:sz w:val="24"/>
          <w:szCs w:val="24"/>
        </w:rPr>
        <w:t xml:space="preserve">η </w:t>
      </w:r>
      <w:r w:rsidR="00321BDA" w:rsidRPr="00526488">
        <w:rPr>
          <w:rFonts w:ascii="Cambria" w:hAnsi="Cambria"/>
          <w:sz w:val="24"/>
          <w:szCs w:val="24"/>
        </w:rPr>
        <w:t xml:space="preserve">παραπομπή γίνεται από ανώτερο σε κατώτερο </w:t>
      </w:r>
      <w:r w:rsidR="002F2524" w:rsidRPr="00526488">
        <w:rPr>
          <w:rFonts w:ascii="Cambria" w:hAnsi="Cambria"/>
          <w:sz w:val="24"/>
          <w:szCs w:val="24"/>
        </w:rPr>
        <w:t>Δικα</w:t>
      </w:r>
      <w:r w:rsidR="00321BDA" w:rsidRPr="00526488">
        <w:rPr>
          <w:rFonts w:ascii="Cambria" w:hAnsi="Cambria"/>
          <w:sz w:val="24"/>
          <w:szCs w:val="24"/>
        </w:rPr>
        <w:t>σ</w:t>
      </w:r>
      <w:r w:rsidR="002F2524" w:rsidRPr="00526488">
        <w:rPr>
          <w:rFonts w:ascii="Cambria" w:hAnsi="Cambria"/>
          <w:sz w:val="24"/>
          <w:szCs w:val="24"/>
        </w:rPr>
        <w:t>τ</w:t>
      </w:r>
      <w:r w:rsidR="00321BDA" w:rsidRPr="00526488">
        <w:rPr>
          <w:rFonts w:ascii="Cambria" w:hAnsi="Cambria"/>
          <w:sz w:val="24"/>
          <w:szCs w:val="24"/>
        </w:rPr>
        <w:t>ήριο και όχι αντιστρόφως, όπου τέτοιος λόγος ούτως ή άλλως απαγορεύεται κατ’ άρ. 47 ΚΠολΔ. Σε κάθε περίπτωση είναι χρήσιμο να ακουστεί και η πλευρά του ενάγοντος προ της τελικής κρίσης επί του ζητήματος. Από την άλλη πλευρά, η μη άσκηση αντιρρήσεων θα επιφέρει μεν επικύρωση της Διάταξης, δεν θα επιφέρει, όμως, και διαγραφή από το πινάκιο, αφού η υπόθεση θα εξακολουθήσει να εκκρεμεί μέχρι την εισαγωγή της υπόθεσης στο αρμόδιο Δικαστήριο, οπότε και κατά τη λογική του πράγματος  μη υποβολή αιτήματος εκδίκασης θα επιφέρει απλώς οριστικοποίηση της παραπομπής</w:t>
      </w:r>
      <w:r w:rsidR="002F2524" w:rsidRPr="00526488">
        <w:rPr>
          <w:rFonts w:ascii="Cambria" w:hAnsi="Cambria"/>
          <w:sz w:val="24"/>
          <w:szCs w:val="24"/>
        </w:rPr>
        <w:t xml:space="preserve">. </w:t>
      </w:r>
      <w:r w:rsidRPr="00526488">
        <w:rPr>
          <w:rFonts w:ascii="Cambria" w:hAnsi="Cambria"/>
          <w:sz w:val="24"/>
          <w:szCs w:val="24"/>
          <w:highlight w:val="yellow"/>
        </w:rPr>
        <w:t>Δ.17</w:t>
      </w:r>
      <w:r w:rsidRPr="00526488">
        <w:rPr>
          <w:rFonts w:ascii="Cambria" w:hAnsi="Cambria"/>
          <w:sz w:val="24"/>
          <w:szCs w:val="24"/>
        </w:rPr>
        <w:t xml:space="preserve"> 1) Οι αντιρρήσεις δεν φαίνεται να αποτελούν δικόγραφο με αριθμό εκθέσεως καταθέσεως. Είναι απλό έγγραφο που συσχετίζεται στη δικογραφία. 2) Δεν φαίνεται να πρέπει οι αντιρρήσεις να είναι αιτιολογημένες, λόγω του ασφυκτικού χρονοδιαγράμματος, αλλά και λόγω του ότι με τις αντιρρήσεις απλώς ζητείται η εκδίκαση κατά νόμο. 3) Μπορεί να ζητηθεί παράταση της προθεσμίας των 5 ημερών κατ’ άρ. 148 ΚΠολΔ ; Ναι μεν, πλην με ιδιαίτερη φειδώ, λόγω του αυστηρού χρονοδιαγράμματος της δίκης. 4) Μπορεί να ζητηθεί επαναφορά των πραγμάτων στην προτέρα κατάσταση επί απώλειας της πενθήμερης προθεσμίας ; Ερμηνευτικά πρέπει να αποκλειστεί, αφού η προθεσμία και οι λοιπές διατυπώσεις της αίτησης επαναφοράς φαντάζουν εντελώς ασύμβατες με τη σχετική διαδικασία. 5) Σε ποια προθεσμία εκδίδεται η Διάταξη από πλευράς του Δικαστή ; Εντός τριάντα ημερών από τη στιγμή της χρέωσής του με την υπόθεση. Και αν ο Δικαστής εκδώσει κατά λάθος τη σχετική διάταξη την 31</w:t>
      </w:r>
      <w:r w:rsidRPr="00526488">
        <w:rPr>
          <w:rFonts w:ascii="Cambria" w:hAnsi="Cambria"/>
          <w:sz w:val="24"/>
          <w:szCs w:val="24"/>
          <w:vertAlign w:val="superscript"/>
        </w:rPr>
        <w:t>η</w:t>
      </w:r>
      <w:r w:rsidRPr="00526488">
        <w:rPr>
          <w:rFonts w:ascii="Cambria" w:hAnsi="Cambria"/>
          <w:sz w:val="24"/>
          <w:szCs w:val="24"/>
        </w:rPr>
        <w:t xml:space="preserve"> ημέρα ή και </w:t>
      </w:r>
      <w:r w:rsidRPr="00526488">
        <w:rPr>
          <w:rFonts w:ascii="Cambria" w:hAnsi="Cambria"/>
          <w:sz w:val="24"/>
          <w:szCs w:val="24"/>
        </w:rPr>
        <w:lastRenderedPageBreak/>
        <w:t xml:space="preserve">αργότερα ; Η Διάταξη θα στερείται κύρους ; Το γεγονός ότι οι προθεσμίες είναι αποκλειστικές και για τον Δικαστή δεν σημαίνει ότι είναι ανυπόστατη η εκπρόθεσμη Διάταξή του, όπως και η εκπρόθεσμη απόφασή του, με εφαρμογή του άρ. 151 ΚΠολΔ, ως να εκπίπτει ο Δικαστής από το σχετικό δικαίωμά του. Από την άλλη πλευρά, αν τέτοια εκπρόθεσμη Διάταξη είναι έγκυρη, </w:t>
      </w:r>
      <w:r w:rsidRPr="00526488">
        <w:rPr>
          <w:rFonts w:ascii="Cambria" w:hAnsi="Cambria"/>
          <w:sz w:val="24"/>
          <w:szCs w:val="24"/>
          <w:u w:val="single"/>
        </w:rPr>
        <w:t>υπάρχει ένα σαφές όριο</w:t>
      </w:r>
      <w:r w:rsidRPr="00526488">
        <w:rPr>
          <w:rFonts w:ascii="Cambria" w:hAnsi="Cambria"/>
          <w:sz w:val="24"/>
          <w:szCs w:val="24"/>
        </w:rPr>
        <w:t xml:space="preserve"> : Η χρονική δυνατότητα του ενάγοντος να μπορέσει να προβάλει τις αντιρρήσεις του (το πενθήμερο δηλαδή), πριν έρθει ο χρόνος συζήτησης της αγωγής. 6) Η προθεσμία για την υποβολή αντιρρήσεων είναι μικρή και η έναρξή της αφετηριάζεται στην έκδοση και όχι στην κοινοποίηση της Διάταξης. Αυτό είναι προβληματικό, αφού ο δικηγόρος του διαδίκου καλείται να συμβουλεύεται καθημερινά κάποιο βιβλίο σχετικών Διατάξεων, που θα πρέπει αναγκαίως να ανοιχθεί. Αρκεί η θέσπιση μιας υποχρέωσης άμεσης κοινοποίησης της διάταξης με </w:t>
      </w:r>
      <w:r w:rsidRPr="00526488">
        <w:rPr>
          <w:rFonts w:ascii="Cambria" w:hAnsi="Cambria"/>
          <w:sz w:val="24"/>
          <w:szCs w:val="24"/>
          <w:lang w:val="en-US"/>
        </w:rPr>
        <w:t>e</w:t>
      </w:r>
      <w:r w:rsidRPr="00526488">
        <w:rPr>
          <w:rFonts w:ascii="Cambria" w:hAnsi="Cambria"/>
          <w:sz w:val="24"/>
          <w:szCs w:val="24"/>
        </w:rPr>
        <w:t>-</w:t>
      </w:r>
      <w:r w:rsidRPr="00526488">
        <w:rPr>
          <w:rFonts w:ascii="Cambria" w:hAnsi="Cambria"/>
          <w:sz w:val="24"/>
          <w:szCs w:val="24"/>
          <w:lang w:val="en-US"/>
        </w:rPr>
        <w:t>mail</w:t>
      </w:r>
      <w:r w:rsidRPr="00526488">
        <w:rPr>
          <w:rFonts w:ascii="Cambria" w:hAnsi="Cambria"/>
          <w:sz w:val="24"/>
          <w:szCs w:val="24"/>
        </w:rPr>
        <w:t xml:space="preserve"> σε όλους. Τελολογικά </w:t>
      </w:r>
      <w:proofErr w:type="spellStart"/>
      <w:r w:rsidRPr="00526488">
        <w:rPr>
          <w:rFonts w:ascii="Cambria" w:hAnsi="Cambria"/>
          <w:sz w:val="24"/>
          <w:szCs w:val="24"/>
        </w:rPr>
        <w:t>υποστηρίξιμο</w:t>
      </w:r>
      <w:proofErr w:type="spellEnd"/>
      <w:r w:rsidRPr="00526488">
        <w:rPr>
          <w:rFonts w:ascii="Cambria" w:hAnsi="Cambria"/>
          <w:sz w:val="24"/>
          <w:szCs w:val="24"/>
        </w:rPr>
        <w:t xml:space="preserve"> είναι πάντως ότι η προθεσμία πρέπει να αφετηριάζεται από την κοινοποίηση. 7) Ποιος έχει την αρμοδιότητα για την έκδοση της διάταξης επί Πολυμελούς Πρωτοδικείου ; Ο νόμος ορίζει ως όργανο εκδόσεως τον Εισηγητή. Η διάταξη ξενίζει. Είναι ο Εισηγητής απλώς ο υπεύθυνος έκδοσης μιας Διάταξης, την έκδοση της οποίας αποφάσισε κατόπιν διάσκεψης το Πολυμελές, ή ένα μονομελές, αυτονομημένο από τη λοιπή σύνθεση, όργανο που αποφαίνεται κατά μόνας ; Το γράμμα συνηγορεί υπέρ του δεύτερου. Και ίσως η βαθύτερη σκέψη είναι ότι εν πάση περιπτώσει, αν ο ενάγων δεν αντιλέξει, τρόπον τινά αποδέχεται την ορθότητα της Διάταξης. Ωστόσο, ας μας επιτραπούν ορισμένες επιφυλάξεις : α) Φυσικός Δικαστής είναι εν προκειμένω το Πολυμελές Πρωτοδικείο συλλογικά και όχι ο Εισηγητής. β) Έπειτα, ειδικά στις Διατάξεις, με την έκδοση των οποίων μπορεί να περατωθεί η δίκη, δεν πρόκειται για ένα ήσσονος σημασίας διαδικαστικό ζήτημα. γ) Το επιχείρημα ότι, αν ο ενάγων δεν αποδεχθεί την ορθότητα, η κρίση δεν οριστικοποιείται, είναι σημαντικό, δεν είναι, όμως, καταλυτικό, αφού ενδέχεται να υπάρχουν και περιπτώσεις, που ο ενάγων αμέλησε ή για λόγους ανωτέρας βίας απώλεσε την προθεσμία αντιρρήσεων, χωρίς η αδράνειά του να εκφράζει κατ’ ανάγκην αποδοχή. δ) Και, τέλος, μια σύνθεση ενός Πολυμελούς Πρωτοδικείου, προσπαθεί να έχει συνήθως μια ενότητα σε διαρκώς επανερχόμενα ζητήματα στη νομολογία του. Ενδέχεται, επίσης, Εισηγητής να είναι ακόμα και ένας Πάρεδρος, Δικαστής άξιος, άλλα με μικρή εμπειρία. Αν ο κάθε Εισηγητής αρχίσει και εφαρμόζει τις προσωπικές του απόψεις, τότε αυτό διαρρηγνύεται. Και αν αρχίσει να παράγεται διαφορετική νομολογία, ανάλογα με το αν ασκήθηκε αντίρρηση ή όχι, τότε στο τέλος όλοι θα ασκούν αντιρρήσεις, με αποτέλεσμα η διάταξη να απωλέσει την αξία της. </w:t>
      </w:r>
      <w:r w:rsidR="009660BE" w:rsidRPr="00526488">
        <w:rPr>
          <w:rFonts w:ascii="Cambria" w:hAnsi="Cambria"/>
          <w:sz w:val="24"/>
          <w:szCs w:val="24"/>
        </w:rPr>
        <w:t xml:space="preserve">Πάντως τη Διάταξη θα εκδίδει μόνος και με την υπογραφή του ο Εισηγητής. </w:t>
      </w:r>
      <w:r w:rsidRPr="00526488">
        <w:rPr>
          <w:rFonts w:ascii="Cambria" w:hAnsi="Cambria"/>
          <w:sz w:val="24"/>
          <w:szCs w:val="24"/>
        </w:rPr>
        <w:t xml:space="preserve">8) Γιατί να προσφύγει κάποιος, αν έχει ήδη εκφρασθεί θέση ; Το </w:t>
      </w:r>
      <w:r w:rsidRPr="00526488">
        <w:rPr>
          <w:rFonts w:ascii="Cambria" w:hAnsi="Cambria"/>
          <w:sz w:val="24"/>
          <w:szCs w:val="24"/>
        </w:rPr>
        <w:lastRenderedPageBreak/>
        <w:t xml:space="preserve">εγχείρημα δεν είναι κατ’ ανάγκη μάταιο, καθώς ο Δικαστής μπορεί να πειστεί από την επιχειρηματολογία του διαδίκου στις αντιρρήσεις του. Με τον τρόπο αυτό, άλλωστε, ο διάδικος, διασφαλίζει ότι το ζήτημά του θα εξεταστεί από το Εφετείο δια της εφέσεως, που άλλως, επί Διατάξεως, αποκλείεται ρητά. 9) Αν δεν υποβληθεί αίτημα εκδίκασης στο 5ήμερο, η υπόθεση διαγράφεται, η δίκη καταργείται και επέρχονται αποτελέσματα ανάλογα της παραίτησης από το δικόγραφο. Συνεπώς, συνέπειες της αγωγής ως όχλησης, αλλά και οι σχετικές με τη διακοπή της παραγραφής, επί επανάσκησης, κατά το άρ. 263 ΑΚ, συνέπειες θα διατηρηθούν. Η ιδιοτυπία είναι ότι, ενώ πρόκειται περί απαραδέκτου, λόγω της έκδοσης απλής Διάταξης και όχι απόφασης, δεν δημιουργείται δικονομικό δεδικασμένο. Ο ενάγων, όμως, αν επιχειρήσει να επανασκήσει αγωγή με το αυτό περιεχόμενο, στη συντριπτική πλειοψηφία των περιπτώσεων, θα στερείται εννόμου συμφέροντος, στο μέτρο που η μη υποβολή αντιρρήσεων στο 5ήμερο συνιστά από μέρους του αποδοχή της Διάταξης. Ενδέχεται, όμως, το νόημα της μη υποβολής αντιρρήσεων να μη συνιστά αποδοχή, όπως ήδη αναφέρθηκε, και, συνεπώς, δεν δικαιολογείται αυτοματισμός. </w:t>
      </w:r>
      <w:r w:rsidRPr="00526488">
        <w:rPr>
          <w:rFonts w:ascii="Cambria" w:hAnsi="Cambria"/>
          <w:sz w:val="24"/>
          <w:szCs w:val="24"/>
          <w:highlight w:val="yellow"/>
        </w:rPr>
        <w:t>Δ.18</w:t>
      </w:r>
      <w:r w:rsidRPr="00526488">
        <w:rPr>
          <w:rFonts w:ascii="Cambria" w:hAnsi="Cambria"/>
          <w:sz w:val="24"/>
          <w:szCs w:val="24"/>
        </w:rPr>
        <w:t xml:space="preserve"> 10) Αν δεν ασκηθούν αντιρρήσεις, η Διάταξη επικυρώνεται ορίζει ο νόμος : Απαιτείται ειδική επικυρωτική Διάταξη ; Αν ναι, ποιος θα την εκδίδει ; Μήπως η επικύρωση αρκεί να προκύπτει από τον συνδυασμό εγγράφων, ήτοι την έκδοση της Διάταξης και τη βεβαίωση της Γραμματείας περί τη μη άσκηση αντιρρήσεων εντός πενθημέρου ; Μάλλον ορθότερο φαίνεται το τελευταίο. 11) Αν ασκηθούν αντιρρήσεις, αποφασίζει πια το Δικαστήριο με την απόφασή του και η κρίση του υπόκειται σε έφεση. Το Δικαστήριο, που δικάζει μπορεί αδέσμευτο να απορρίψει την αγωγή για οιονδήποτε λόγο. </w:t>
      </w:r>
      <w:r w:rsidR="003644C6" w:rsidRPr="00526488">
        <w:rPr>
          <w:rFonts w:ascii="Cambria" w:hAnsi="Cambria"/>
          <w:sz w:val="24"/>
          <w:szCs w:val="24"/>
        </w:rPr>
        <w:t xml:space="preserve">12) Ένα ερώτημα είναι επίσης : Αν επικυρωθεί η Διάταξη,  λόγω μη άσκησης αντιρρήσεων, μπορεί ο Δικαστής να έχει διαλάβει σε αυτήν και διάταξη περί εξόδων ενόψει αιτήματος εναγομένου που κατέβαλε προτάσεις ; Νομίζω όχι, αφού η επιδίκαση δεν μπορεί να είναι υπό αίρεση, ήτοι αναλόγως αν θα ασκηθούν ή όχι αντιρρήσεις. Η αξίωση, βέβαια, του εναγομένου υπάρχει και θα μπορεί να την ασκήσει αυτοτελώς σε έτερη δίκη.     </w:t>
      </w:r>
    </w:p>
    <w:p w14:paraId="2AE46211"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Δ.19</w:t>
      </w:r>
      <w:r w:rsidRPr="00526488">
        <w:rPr>
          <w:rFonts w:ascii="Cambria" w:hAnsi="Cambria"/>
          <w:sz w:val="24"/>
          <w:szCs w:val="24"/>
        </w:rPr>
        <w:t xml:space="preserve"> Έτερη δυνάμενη να εκδοθεί Διάταξη είναι αυτή περί την επισήμανση της </w:t>
      </w:r>
      <w:r w:rsidRPr="00526488">
        <w:rPr>
          <w:rFonts w:ascii="Cambria" w:hAnsi="Cambria"/>
          <w:sz w:val="24"/>
          <w:szCs w:val="24"/>
          <w:u w:val="single"/>
        </w:rPr>
        <w:t>πραγματικής</w:t>
      </w:r>
      <w:r w:rsidRPr="00526488">
        <w:rPr>
          <w:rFonts w:ascii="Cambria" w:hAnsi="Cambria"/>
          <w:sz w:val="24"/>
          <w:szCs w:val="24"/>
        </w:rPr>
        <w:t xml:space="preserve"> αοριστίας της αγωγής, προς τον σκοπό συμπλήρωσης αυτής. Επιτυγχάνεται έτσι η άσκηση του καθοδηγητικού καθήκοντος του Δικαστηρίου, κατ’ άρ. 236 ΚΠολΔ. Ο χρόνος έκδοσης συμπίπτει με αυτόν της έκδοσης της Διάταξης περί απαραδέκτου (: 30 ημέρες από τη χρέωση του Δικαστή). Ο ενάγων μπορεί κατ’ αρχάς να αμφισβητήσει την κρίση, αφού και επί πραγματικής αοριστίας  ως απαράδεκτη απορρίπτεται η αγωγή. Αν τούτο συμβεί, στις 5 ημέρες από την έκδοση της Διάταξης θα πρέπει να προβληθούν οι αντιρρήσεις : </w:t>
      </w:r>
      <w:r w:rsidRPr="00526488">
        <w:rPr>
          <w:rFonts w:ascii="Cambria" w:hAnsi="Cambria"/>
          <w:sz w:val="24"/>
          <w:szCs w:val="24"/>
          <w:u w:val="single"/>
        </w:rPr>
        <w:t>Ο τι είπαμε</w:t>
      </w:r>
      <w:r w:rsidRPr="00526488">
        <w:rPr>
          <w:rFonts w:ascii="Cambria" w:hAnsi="Cambria"/>
          <w:sz w:val="24"/>
          <w:szCs w:val="24"/>
        </w:rPr>
        <w:t xml:space="preserve"> για τα απαράδεκτα. Με την πάροδο των </w:t>
      </w:r>
      <w:r w:rsidRPr="00526488">
        <w:rPr>
          <w:rFonts w:ascii="Cambria" w:hAnsi="Cambria"/>
          <w:sz w:val="24"/>
          <w:szCs w:val="24"/>
        </w:rPr>
        <w:lastRenderedPageBreak/>
        <w:t>5 ημερών από την έκδοσή της, όμως, χωρίς την άσκηση αντιρρήσεων, η Διάταξη εδώ δεν επικυρώνεται ! Αντιθέτως, ο ενάγων έχει ένα περιθώριο να συμπληρώσει την αγωγή του ως προς το ορισμένο με μια νέα προσθήκη στις προτάσεις του, η οποία πρέπει να κατατεθεί μέχρι 10 μέρες πριν τη συζήτηση.  1) Πώς θα αμυνθεί ο εναγόμενος κατά της συμπληρωθείσας αγωγής ; Κατ’ άρ. 269 παρ. 3 ΚΠολΔ απαντά το άρ. 237 παρ. 3, με το οποίο σημειωτέον επανέρχεται ορθά το συγκεντρωτικό σύστημα και με χρονικό ορόσημο πλέον τη συζήτηση και όχι τις 20 ημέρες προ αυτής για την προβολή τυχόν οψιγενών ή παραχρήμα αποδεικνυομένων ισχυρισμών. Το 269 παρ. 3, όμως, προβλέπει στο εδ. α΄ προβολή ισχυρισμών στη συζήτηση και το εδ. β΄ σε 5 εργάσιμες από τη συζήτηση. Κατά τη γνώμη μου ο εναγόμενος θα πρέπει να απαντήσει έως τη συζήτηση με το εδ. α΄ και όχι με την προσθήκη σε 5 εργάσιμες από τη συζήτηση με το εδ. β΄, παρότι τούτο ήδη υποστηρίζεται. Πάντως το ζήτημα εξετάζεται ούτως ή άλλως αυτεπαγγέλτως από το Δικαστήριο. Ο ενάγων πρέπει να γίνει δεκτό ότι μπορεί και αυτεπαγγέλτως να συμπληρώσει την αγωγή με πρωτοβουλία του και πάλι, όμως, μέχρι την 10</w:t>
      </w:r>
      <w:r w:rsidRPr="00526488">
        <w:rPr>
          <w:rFonts w:ascii="Cambria" w:hAnsi="Cambria"/>
          <w:sz w:val="24"/>
          <w:szCs w:val="24"/>
          <w:vertAlign w:val="superscript"/>
        </w:rPr>
        <w:t>η</w:t>
      </w:r>
      <w:r w:rsidRPr="00526488">
        <w:rPr>
          <w:rFonts w:ascii="Cambria" w:hAnsi="Cambria"/>
          <w:sz w:val="24"/>
          <w:szCs w:val="24"/>
        </w:rPr>
        <w:t xml:space="preserve"> ημέρα προ της συζήτησης. Φαίνεται, συνεπώς, κατ’ αποτέλεσμα ότι τροποποιείται κατά το μέρος αυτό το άρ. 224 εδ. β΄ ΚΠολΔ, ως προς τον χρόνο, μέχρι τον οποίο μπορεί να λάβει χώρα η συμπλήρωση. </w:t>
      </w:r>
      <w:r w:rsidRPr="00526488">
        <w:rPr>
          <w:rFonts w:ascii="Cambria" w:hAnsi="Cambria"/>
          <w:sz w:val="24"/>
          <w:szCs w:val="24"/>
          <w:highlight w:val="yellow"/>
        </w:rPr>
        <w:t>Δ.20</w:t>
      </w:r>
      <w:r w:rsidRPr="00526488">
        <w:rPr>
          <w:rFonts w:ascii="Cambria" w:hAnsi="Cambria"/>
          <w:sz w:val="24"/>
          <w:szCs w:val="24"/>
        </w:rPr>
        <w:t xml:space="preserve"> 2) Η Διάταξη προς τον σκοπό συμπληρώσεως προσφέρεται μόνο για τη συμπλήρωση του ορισμένου, όχι για την προσκόμιση νέων αποδεικτικών μέσων. 3) Στον εναγόμενο δεν προσφέρεται η δυνατότητα συμπλήρωσης της αόριστης ένστασής του, καθ’ υπόδειξη του Δικαστηρίου, παρά μόνον αυτοβούλως, παρότι, όταν η ένσταση στηρίζεται σε αυτοτελές δικαίωμα, η απόρριψή της ως αόριστης δεν αποκλείει την άσκηση πλέον αγωγής από την πλευρά του εναγομένου. Υποστηρίζεται ήδη ότι πρέπει αναλογικά να εφαρμοστεί και για τις ενστάσεις του εναγομένου η διάταξη, εύλογο μεν, χρονικά δύσκολο δε. 4) Η επικύρωση της Διάταξης συμβαίνει εδώ μετά την πάροδο της 10</w:t>
      </w:r>
      <w:r w:rsidRPr="00526488">
        <w:rPr>
          <w:rFonts w:ascii="Cambria" w:hAnsi="Cambria"/>
          <w:sz w:val="24"/>
          <w:szCs w:val="24"/>
          <w:vertAlign w:val="superscript"/>
        </w:rPr>
        <w:t>ης</w:t>
      </w:r>
      <w:r w:rsidRPr="00526488">
        <w:rPr>
          <w:rFonts w:ascii="Cambria" w:hAnsi="Cambria"/>
          <w:sz w:val="24"/>
          <w:szCs w:val="24"/>
        </w:rPr>
        <w:t xml:space="preserve"> πριν τη συζήτηση ημέρας, αν ο ενάγων δεν συμπληρώσει την αγωγή. 5) Η πραγματική αοριστία μπορεί να αφορά όχι μόνο την ίδια την ιστορική βάση, επί της οποίας ερείδονται τα αιτήματα, αλλά και εν έκαστο των αιτημάτων. Ο έλεγχος, όμως, είναι πολλές φορές δυσχερής, ιδία καθόσον αφορά στα επιμέρους τυχόν κονδύλια, και απαιτεί εν γένει αξιολόγηση του φακέλου και συχνά μελέτη και της νομολογίας.   </w:t>
      </w:r>
    </w:p>
    <w:p w14:paraId="1692DDA0"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Δ.21</w:t>
      </w:r>
      <w:r w:rsidRPr="00526488">
        <w:rPr>
          <w:rFonts w:ascii="Cambria" w:hAnsi="Cambria"/>
          <w:sz w:val="24"/>
          <w:szCs w:val="24"/>
        </w:rPr>
        <w:t xml:space="preserve"> Και για τις δύο ως άνω μορφές Διατάξεων, εξάλλου, πρέπει να  σημειωθεί : 1</w:t>
      </w:r>
      <w:r w:rsidRPr="00526488">
        <w:rPr>
          <w:rFonts w:ascii="Cambria" w:hAnsi="Cambria"/>
          <w:sz w:val="24"/>
          <w:szCs w:val="24"/>
          <w:vertAlign w:val="superscript"/>
        </w:rPr>
        <w:t>ον</w:t>
      </w:r>
      <w:r w:rsidRPr="00526488">
        <w:rPr>
          <w:rFonts w:ascii="Cambria" w:hAnsi="Cambria"/>
          <w:sz w:val="24"/>
          <w:szCs w:val="24"/>
        </w:rPr>
        <w:t xml:space="preserve"> : Παρότι δεν αναφέρεται ρητά, στις δίκες του άρ. 238 ΚΠολΔ, περιθώριο αναλογικής εφαρμογής του άρ. 237 ΚΠολΔ φαίνεται πως υφίσταται Άλλωστε, ποια διαφορά έχει μια ανταγωγή ή παρεμπίπτουσα αγωγή από την κύρια αγωγή ; 2</w:t>
      </w:r>
      <w:r w:rsidRPr="00526488">
        <w:rPr>
          <w:rFonts w:ascii="Cambria" w:hAnsi="Cambria"/>
          <w:sz w:val="24"/>
          <w:szCs w:val="24"/>
          <w:vertAlign w:val="superscript"/>
        </w:rPr>
        <w:t>ον</w:t>
      </w:r>
      <w:r w:rsidRPr="00526488">
        <w:rPr>
          <w:rFonts w:ascii="Cambria" w:hAnsi="Cambria"/>
          <w:sz w:val="24"/>
          <w:szCs w:val="24"/>
        </w:rPr>
        <w:t xml:space="preserve"> : Τι πρέπει να πράξει ο Δικαστής, αν η αγωγή είναι εν μέρει απαράδεκτη ή εν μέρει αόριστη κλπ. ; Τότε πράγματι η οδός της εκδόσεως </w:t>
      </w:r>
      <w:r w:rsidRPr="00526488">
        <w:rPr>
          <w:rFonts w:ascii="Cambria" w:hAnsi="Cambria"/>
          <w:sz w:val="24"/>
          <w:szCs w:val="24"/>
        </w:rPr>
        <w:lastRenderedPageBreak/>
        <w:t>Διάταξης για τμήμα της αγωγής παραμένει μεν νομικά ανοικτή, πλην θα είναι συνήθως χωρίς ιδιαίτερο νόημα, στο μέτρο, που τελικά το Δικαστήριο θα συζητήσει την υπόθεση και θα εκδώσει απόφαση επί της αγωγής. 3</w:t>
      </w:r>
      <w:r w:rsidRPr="00526488">
        <w:rPr>
          <w:rFonts w:ascii="Cambria" w:hAnsi="Cambria"/>
          <w:sz w:val="24"/>
          <w:szCs w:val="24"/>
          <w:vertAlign w:val="superscript"/>
        </w:rPr>
        <w:t>ον</w:t>
      </w:r>
      <w:r w:rsidRPr="00526488">
        <w:rPr>
          <w:rFonts w:ascii="Cambria" w:hAnsi="Cambria"/>
          <w:sz w:val="24"/>
          <w:szCs w:val="24"/>
        </w:rPr>
        <w:t xml:space="preserve"> : Αν συντρέχουν στην ίδια αγωγή λόγοι τόσο αοριστίας, όσο και έτερου απαραδέκτου, θα πρέπει να γίνει δεκτό ότι μπορεί να εκδοθεί μία μόνο Διάταξη 4</w:t>
      </w:r>
      <w:r w:rsidRPr="00526488">
        <w:rPr>
          <w:rFonts w:ascii="Cambria" w:hAnsi="Cambria"/>
          <w:sz w:val="24"/>
          <w:szCs w:val="24"/>
          <w:vertAlign w:val="superscript"/>
        </w:rPr>
        <w:t>ον</w:t>
      </w:r>
      <w:r w:rsidRPr="00526488">
        <w:rPr>
          <w:rFonts w:ascii="Cambria" w:hAnsi="Cambria"/>
          <w:sz w:val="24"/>
          <w:szCs w:val="24"/>
        </w:rPr>
        <w:t xml:space="preserve"> : Αν τελικώς δεν εκδοθεί Διάταξη, στερείται το δικαστήριο της δυνατότητας να απορρίψει ακολούθως την αγωγή ως απαράδεκτη είτε λόγω αοριστίας, είτε για άλλον λόγο ; Ορθότερα όχι : Αν δεν εκδοθεί για οιονδήποτε λόγο Διάταξη, θα ήταν αδιανόητο πχ να συζητά επί της ουσίας το Δικαστήριο μια αόριστη αγωγή. Ακόμα και αν επισημάνθηκε ένας λόγος και υποδείχθηκε μια συμπλήρωση, το Δικαστήριο δεν αποκλείεται να εντοπίσει έναν άλλον λόγο ή να θεωρήσει ότι απαιτούντο έτι περισσότερα στοιχεία. </w:t>
      </w:r>
      <w:r w:rsidRPr="00526488">
        <w:rPr>
          <w:rFonts w:ascii="Cambria" w:hAnsi="Cambria"/>
          <w:sz w:val="24"/>
          <w:szCs w:val="24"/>
          <w:u w:val="single"/>
        </w:rPr>
        <w:t>Άρα η Διάταξη θα εφαρμόζεται</w:t>
      </w:r>
      <w:r w:rsidRPr="00526488">
        <w:rPr>
          <w:rFonts w:ascii="Cambria" w:hAnsi="Cambria"/>
          <w:sz w:val="24"/>
          <w:szCs w:val="24"/>
        </w:rPr>
        <w:t xml:space="preserve"> επί απλών, άμεσα διαπιστώσιμων και προδήλων λόγων απαραδέκτου. </w:t>
      </w:r>
    </w:p>
    <w:p w14:paraId="1B4D067D"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Δ.22</w:t>
      </w:r>
      <w:r w:rsidRPr="00526488">
        <w:rPr>
          <w:rFonts w:ascii="Cambria" w:hAnsi="Cambria"/>
          <w:sz w:val="24"/>
          <w:szCs w:val="24"/>
        </w:rPr>
        <w:t xml:space="preserve"> Διατάξεις πια μπορούν να εκδοθούν και στις περιπτώσεις των άρ. 246 έως 250, οπότε και η υπόθεση επανέρχεται με κλήση. Τότε δεν είναι, όμως, υποχρεωτική η κατάθεση νέων συμπληρωματικών προτάσεων. Αν, όμως, κατατεθούν, θα πρέπει αυτό να συμβεί στη συζήτηση. Νέοι ισχυρισμοί και νέα αποδεικτικά μέσα πάντως δεν μπορούν να προβληθούν στη συζήτηση αυτή, με εξαίρεση τα προβλεπόμενα στο νέο άρ. 269 ΚΠολΔ. Η συζήτηση πρέπει και υπό το νυν ισχύον καθεστώς να λογιστεί ως ενιαία, όπως και μέχρι σήμερα συνέβαινε, με τις εντεύθεν συνέπειες επί ερημοδικίας στη μία εκ των συζητήσεων. Διάταξη, μάλιστα, εκδίδεται και για τη συνεκδίκαση !     </w:t>
      </w:r>
    </w:p>
    <w:p w14:paraId="74FEA832" w14:textId="52438172"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Δ.23</w:t>
      </w:r>
      <w:r w:rsidRPr="00526488">
        <w:rPr>
          <w:rFonts w:ascii="Cambria" w:hAnsi="Cambria"/>
          <w:sz w:val="24"/>
          <w:szCs w:val="24"/>
        </w:rPr>
        <w:t xml:space="preserve"> 1) Στο άρ. 246 ΚΠολΔ η λογική είναι ότι ο Δικαστής ενημερώνεται πως εκκρεμεί και άλλη συναφής αγωγή και αποφασίζει τη συνεκδίκασή τους με Διάταξη. 2) Φαίνεται ότι τη συνεκδίκαση δεν την αποφασίζει μάλλον το όργανο, ενώπιον του οποίου εκκρεμούν οι συναφείς αγωγές, αλλά ένα προηγούμενο Δικαστήριο, κατ’ απόκλιση από το άρ. 246 ΚΠολΔ. 3) Αν είναι έτσι, το παρεπόμενο καλό είναι ότι, αφού θα έχει ήδη διαταχθεί η συνεκδίκαση, θα εκλείψει η νομολογία περί το ότι κατά τη συζήτηση δεν επιτρέπεται η υποβολή κοινών προτάσεων, επειδή δεν έχει ακόμα διαταχθεί η συνεκδίκαση. 4) Η Διάταξη πάντως δεν μπορεί να δεσμεύει το επιλαμβανόμενο Δικαστήριο και άρα δεν αποκλείεται ο επόμενος Δικαστής να την ανακαλέσει. 5) Αν γίνει δεκτό ότι στην επαναφορά με κλήση της υπόθεσης στο άρ. 246 ΚΠολΔ απαιτείται προσδιορισμός δικασίμου στο 7μηνο, η συνεκδίκαση θα είναι σχεδόν πάντα ανέφικτη, αφού στο μεταξύ η έτερη υπόθεση θα έχει ήδη συζητηθεί ! Ορθότερο είναι να δεχθούμε ότι μιας και στη νέα συζήτηση κατατίθενται οι προτάσεις, προσδιορισμός δικασίμου σε 7 μήνες δεν είναι αναγκαίος. Η υπόθεση μπορεί να επανέλθει με προπαρασκευαστική προθεσμία (πχ αυτή του άρ. 254 </w:t>
      </w:r>
      <w:r w:rsidRPr="00526488">
        <w:rPr>
          <w:rFonts w:ascii="Cambria" w:hAnsi="Cambria"/>
          <w:sz w:val="24"/>
          <w:szCs w:val="24"/>
        </w:rPr>
        <w:lastRenderedPageBreak/>
        <w:t xml:space="preserve">παρ. 2 ΚΠολΔ), ενδεχομένως και κατόπιν σύντμησης της, και να συνεκδικαστούν οι υποθέσεις, αν το επιτρέπει το χρονοδιάγραμμα. </w:t>
      </w:r>
      <w:r w:rsidRPr="00526488">
        <w:rPr>
          <w:rFonts w:ascii="Cambria" w:hAnsi="Cambria"/>
          <w:sz w:val="24"/>
          <w:szCs w:val="24"/>
          <w:highlight w:val="yellow"/>
        </w:rPr>
        <w:t>Δ.24</w:t>
      </w:r>
      <w:r w:rsidRPr="00526488">
        <w:rPr>
          <w:rFonts w:ascii="Cambria" w:hAnsi="Cambria"/>
          <w:sz w:val="24"/>
          <w:szCs w:val="24"/>
        </w:rPr>
        <w:t>Το ζήτημα, πάντως, απαιτεί καλύτερη ρύθμιση και, μάλιστα, ορθότερα στην κατεύθυνση της «αναβολής» της υπόθεσης στη συγκεκριμένη δικάσιμο, όπου εκκρεμεί η συναφής αγωγή, υπό τους όρους του πάλαι ποτέ άρ. 241 ΚΠολΔ. Αν, τέλος, μια αγωγή εκκρεμεί με βάση την προ του Ν. 5221/2025 δικονομία και η νέα συναφής αγωγή ασκηθεί με το καθεστώς του νόμου αυτού, το διαφορετικό δικονομικό σύστημα στέκεται απαγορευτικό στη συνεκδίκαση</w:t>
      </w:r>
      <w:r w:rsidR="00526488">
        <w:rPr>
          <w:rFonts w:ascii="Cambria" w:hAnsi="Cambria"/>
          <w:sz w:val="24"/>
          <w:szCs w:val="24"/>
        </w:rPr>
        <w:t xml:space="preserve"> </w:t>
      </w:r>
    </w:p>
    <w:p w14:paraId="68878E9B"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 xml:space="preserve">Επί αναστολής κατά τα άρ. 249 και 250 ΚΠολΔ : Ως προς την επαναφορά τους με κλήση, την προαιρετική υποβολή προτάσεων και την προβολή και αντίκρουση οψιγενών ισχυρισμών ισχύουν όσα ήδη προαναφέρθηκαν για το 246 ΚΠολΔ. Η μη οριστική απόφαση αντικαθίσταται από τη Διάταξη. Αν, όμως, τέτοια Διάταξη δεν εκδοθεί, όπως  ενδείκνυται, θα πρέπει να γίνει δεκτή η δυνατότητα έκδοσης από το Δικαστήριο σχετικής απόφασης. Σε τούτο συνηγορεί και η γραμματική ερμηνεία («δύναται να εκδώσει»). Στην περίπτωση αυτή είναι ζήτημα λογικής η υπόθεση να πρέπει να αποχρεώνεται από τον Δικαστή, που ουδέν μπορεί να πράξει. Μετά την έκδοση της Διάταξης, άλλωστε, συνηθέστατα θα κληθεί άλλος Δικαστής, πολύ αργότερα συνήθως, να κρίνει επί της διαφοράς. </w:t>
      </w:r>
    </w:p>
    <w:p w14:paraId="3376C7AC"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 xml:space="preserve">Συνεπής και επιβαλλόμενη είναι η αναλογική εφαρμογή της ως  άνω διάταξης και επί εκκρεμοδικίας. </w:t>
      </w:r>
    </w:p>
    <w:p w14:paraId="4915E5D8" w14:textId="300F85F6" w:rsidR="00A35A4F" w:rsidRPr="00526488" w:rsidRDefault="00A35A4F"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 xml:space="preserve">Οι ως άνω Διατάξεις δεν αφορούν στο δευτεροβάθμιο Δικαστήριο, που επιλαμβάνεται κατόπιν εφέσεως. Κατά το άρ. 524 ΚΠολΔ, άλλωστε, δεν γίνεται σχετική παραπομπή στις οικείς ρυθμίσεις του άρ. 237 ΚΠολΔ. Ωστόσο, διαφορετική αντιμετώπιση πρέπει να επιφυλαχθεί στην περίπτωση της Διάταξης περί αποδείξεων, όπως και υπό το προϊσχύσαν δίκαιο. Οι σχετικές παραπομπές είναι, βέβαια, εσφαλμένες, αφού δεν προσαρμόστηκε το 524 στο νέο άρ. 237 ΚΠολΔ. Ωστόσο, ως προς τις αποδείξεις θα πρέπει να γίνει δεκτή η μετά τη συζήτηση της έφεσης έκδοση Διάταξης περί τη διενέργεια πραγματογνωμοσύνης ή αυτοψίας και περί την εξέταση διαδίκων ή μαρτύρων.  </w:t>
      </w:r>
    </w:p>
    <w:p w14:paraId="6ED6D285" w14:textId="2C66DF8A"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Δ.25</w:t>
      </w:r>
      <w:r w:rsidRPr="00526488">
        <w:rPr>
          <w:rFonts w:ascii="Cambria" w:hAnsi="Cambria"/>
          <w:sz w:val="24"/>
          <w:szCs w:val="24"/>
        </w:rPr>
        <w:t xml:space="preserve"> Η τελευταία</w:t>
      </w:r>
      <w:r w:rsidR="0029504D" w:rsidRPr="00526488">
        <w:rPr>
          <w:rFonts w:ascii="Cambria" w:hAnsi="Cambria"/>
          <w:sz w:val="24"/>
          <w:szCs w:val="24"/>
        </w:rPr>
        <w:t>, λοιπόν,</w:t>
      </w:r>
      <w:r w:rsidRPr="00526488">
        <w:rPr>
          <w:rFonts w:ascii="Cambria" w:hAnsi="Cambria"/>
          <w:sz w:val="24"/>
          <w:szCs w:val="24"/>
        </w:rPr>
        <w:t xml:space="preserve"> κατηγορία έκδοσης Διατάξεων αφορά στις αποδείξεις. Σημαντική είναι η κατ’ αρχήν μετατόπιση του χρόνου έκδοσης της Διάταξης σε χρόνο προ της συζήτησης της αγωγής. Οι σχετικές πράξεις εκδίδονται από τη χρέωση της υπόθεσης στον Δικαστή και μέχρι το πέρας 30 ημερών, χωρίς δυνατότητα προβολής αντιρρήσεων. Έτσι, αν εκδοθεί Διάταξη για εξέταση μαρτύρων πριν τη συζήτηση, οι μάρτυρες θα μπορούν να εξεταστούν απευθείας στη δικάσιμο.</w:t>
      </w:r>
    </w:p>
    <w:p w14:paraId="42572BA2"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lastRenderedPageBreak/>
        <w:t xml:space="preserve">Μπορούν με Διάταξη να ζητηθούν και έγγραφα ; Παρότι το ερώτημα αιωρείτο από το προγενέστερο δίκαιο, το βήμα αυτό δεν έγινε ρητά. Η  δυνατότητα αυτή, όμως, μπορεί να γίνει δεκτή, κατ’ αναλογία, χωρίς να αποκλείεται, όμως, και η ενεργοποίηση του άρ. 254 ΚΠολΔ.  </w:t>
      </w:r>
    </w:p>
    <w:p w14:paraId="3BA29317" w14:textId="31A4150F" w:rsidR="0005569A" w:rsidRPr="00526488" w:rsidRDefault="0005569A" w:rsidP="00A637CE">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 xml:space="preserve">Στο άρ. 237 παρ. 6 ΚΠολΔ </w:t>
      </w:r>
      <w:r w:rsidR="00A637CE" w:rsidRPr="00526488">
        <w:rPr>
          <w:rFonts w:ascii="Cambria" w:hAnsi="Cambria"/>
          <w:sz w:val="24"/>
          <w:szCs w:val="24"/>
        </w:rPr>
        <w:t xml:space="preserve"> </w:t>
      </w:r>
      <w:r w:rsidRPr="00526488">
        <w:rPr>
          <w:rFonts w:ascii="Cambria" w:hAnsi="Cambria"/>
          <w:sz w:val="24"/>
          <w:szCs w:val="24"/>
        </w:rPr>
        <w:t>ορί</w:t>
      </w:r>
      <w:r w:rsidR="00A637CE" w:rsidRPr="00526488">
        <w:rPr>
          <w:rFonts w:ascii="Cambria" w:hAnsi="Cambria"/>
          <w:sz w:val="24"/>
          <w:szCs w:val="24"/>
        </w:rPr>
        <w:t>σθηκε με τον Ν. 5221/2025, χωρίς τροποποίηση από τον Ν. 5264/2025,</w:t>
      </w:r>
      <w:r w:rsidRPr="00526488">
        <w:rPr>
          <w:rFonts w:ascii="Cambria" w:hAnsi="Cambria"/>
          <w:sz w:val="24"/>
          <w:szCs w:val="24"/>
        </w:rPr>
        <w:t xml:space="preserve"> </w:t>
      </w:r>
      <w:r w:rsidR="00A637CE" w:rsidRPr="00526488">
        <w:rPr>
          <w:rFonts w:ascii="Cambria" w:hAnsi="Cambria"/>
          <w:sz w:val="24"/>
          <w:szCs w:val="24"/>
        </w:rPr>
        <w:t>πως</w:t>
      </w:r>
      <w:r w:rsidRPr="00526488">
        <w:rPr>
          <w:rFonts w:ascii="Cambria" w:hAnsi="Cambria"/>
          <w:sz w:val="24"/>
          <w:szCs w:val="24"/>
        </w:rPr>
        <w:t xml:space="preserve"> «Αν δεν εκδοθεί Διάταξη, η συζήτηση διεξάγεται με βάση το υλικό που κατατέθηκε με τις προτάσεις των διαδίκων</w:t>
      </w:r>
      <w:r w:rsidR="00A637CE" w:rsidRPr="00526488">
        <w:rPr>
          <w:rFonts w:ascii="Cambria" w:hAnsi="Cambria"/>
          <w:sz w:val="24"/>
          <w:szCs w:val="24"/>
        </w:rPr>
        <w:t xml:space="preserve"> και σ</w:t>
      </w:r>
      <w:r w:rsidRPr="00526488">
        <w:rPr>
          <w:rFonts w:ascii="Cambria" w:hAnsi="Cambria"/>
          <w:i/>
          <w:iCs/>
          <w:sz w:val="24"/>
          <w:szCs w:val="24"/>
        </w:rPr>
        <w:t>την περίπτωση αυτή, δεν είναι υποχρεωτική η παράσταση των δικηγόρων κατά τη συζήτηση</w:t>
      </w:r>
      <w:r w:rsidRPr="00526488">
        <w:rPr>
          <w:rFonts w:ascii="Cambria" w:hAnsi="Cambria"/>
          <w:sz w:val="24"/>
          <w:szCs w:val="24"/>
        </w:rPr>
        <w:t xml:space="preserve">». </w:t>
      </w:r>
      <w:r w:rsidR="00A637CE" w:rsidRPr="00526488">
        <w:rPr>
          <w:rFonts w:ascii="Cambria" w:hAnsi="Cambria"/>
          <w:sz w:val="24"/>
          <w:szCs w:val="24"/>
        </w:rPr>
        <w:t>Φάνηκε, δηλαδή, πως η συζήτηση παρέμενε τυπική, όπως την ξέραμε, αν δεν είχε εκδοθεί Διάταξη περί αποδείξεων</w:t>
      </w:r>
      <w:r w:rsidR="003644C6" w:rsidRPr="00526488">
        <w:rPr>
          <w:rFonts w:ascii="Cambria" w:hAnsi="Cambria"/>
          <w:sz w:val="24"/>
          <w:szCs w:val="24"/>
        </w:rPr>
        <w:t>,</w:t>
      </w:r>
      <w:r w:rsidR="00A637CE" w:rsidRPr="00526488">
        <w:rPr>
          <w:rFonts w:ascii="Cambria" w:hAnsi="Cambria"/>
          <w:sz w:val="24"/>
          <w:szCs w:val="24"/>
        </w:rPr>
        <w:t xml:space="preserve"> και  ετέθη έτσι το ζήτημα, αν η παράσταση των δικηγόρων είναι αναγκαία στην αντίθετη περίπτωση, ώστε, ανεξάρτητα από το αν έχουν υποβληθεί προτάσεις, η μη παράσταση κατά τη συζήτηση να σημαίνει ερημοδικία, λύση που ερμηνευτικά έπρεπε κατά τη γνώμη μου ούτως ή άλλως να αποκρουσθεί. </w:t>
      </w:r>
      <w:r w:rsidRPr="00526488">
        <w:rPr>
          <w:rFonts w:ascii="Cambria" w:hAnsi="Cambria"/>
          <w:sz w:val="24"/>
          <w:szCs w:val="24"/>
        </w:rPr>
        <w:t>Φα</w:t>
      </w:r>
      <w:r w:rsidR="007827C0" w:rsidRPr="00526488">
        <w:rPr>
          <w:rFonts w:ascii="Cambria" w:hAnsi="Cambria"/>
          <w:sz w:val="24"/>
          <w:szCs w:val="24"/>
        </w:rPr>
        <w:t>ινόταν και φαίνεται</w:t>
      </w:r>
      <w:r w:rsidRPr="00526488">
        <w:rPr>
          <w:rFonts w:ascii="Cambria" w:hAnsi="Cambria"/>
          <w:sz w:val="24"/>
          <w:szCs w:val="24"/>
        </w:rPr>
        <w:t xml:space="preserve"> ορθότερο πως δεν πρόκειται περί γνήσιας δικονομικής υποχρέωσης, αλλά περί ενός δικονομικού βάρος παράστασης με δικηγόρο στη συζήτηση στην περίπτωση αυτή, που, αν παραβιασθεί, στερεί απλώς τον διάδικο, από το να εξετάσει μάρτυρες και διαδίκους, κατά τη συζήτηση.</w:t>
      </w:r>
      <w:r w:rsidR="003644C6" w:rsidRPr="00526488">
        <w:rPr>
          <w:rFonts w:ascii="Cambria" w:hAnsi="Cambria"/>
          <w:sz w:val="24"/>
          <w:szCs w:val="24"/>
        </w:rPr>
        <w:t xml:space="preserve"> </w:t>
      </w:r>
      <w:r w:rsidR="007827C0" w:rsidRPr="00526488">
        <w:rPr>
          <w:rFonts w:ascii="Cambria" w:hAnsi="Cambria"/>
          <w:sz w:val="24"/>
          <w:szCs w:val="24"/>
        </w:rPr>
        <w:t xml:space="preserve">Τούτη η λύση ήδη προτείνεται και ρητά με το πρόσφατο Σχέδιο Νόμου, όπου γενικά πλέον ορίζεται στο προτεινόμενο νέο άρ. 237 παρ. 6 ΚΠολΔ ότι η παράσταση δικηγόρων κατά τη συζήτηση δεν είναι υποχρεωτική, ανεξαρτήτως έκδοσης ή μη Διάταξης.  </w:t>
      </w:r>
    </w:p>
    <w:p w14:paraId="66F1B777" w14:textId="76BBBAD6" w:rsidR="0005569A" w:rsidRPr="00526488" w:rsidRDefault="0005569A" w:rsidP="003644C6">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Δ.27</w:t>
      </w:r>
      <w:r w:rsidRPr="00526488">
        <w:rPr>
          <w:rFonts w:ascii="Cambria" w:hAnsi="Cambria"/>
          <w:sz w:val="24"/>
          <w:szCs w:val="24"/>
        </w:rPr>
        <w:t xml:space="preserve"> Ως προς την εξέταση των μαρτύρων : Δεν ορίζεται, αν εξετάζεται ένας μάρτυρας από κάθε πλευρά, αν οι μάρτυρες πρέπει να αναφέρονται ονομαστικά στη Διάταξη, αν, σε καταφατική περίπτωση, οι μάρτυρες επιλέγονται από τους ενόρκως βεβαιούντες κ.ο.κ.. Ως προς την επιλογή ενός μάρτυρα ανά πλευρά και την έννοια της πλευράς φαίνεται να αποκτά ξανά περιεχόμενο η ρύθμιση του άρ. 396 ΚΠολΔ ως προς τα σχετικά  ζητήματα. Δεν είναι σαφές και το αν το Δικαστήριο διατάσσει την εξέταση συγκεκριμένων μαρτύρων ή απλώς διατάσσει την εξέταση, </w:t>
      </w:r>
      <w:r w:rsidRPr="00526488">
        <w:rPr>
          <w:rFonts w:ascii="Cambria" w:hAnsi="Cambria"/>
          <w:sz w:val="24"/>
          <w:szCs w:val="24"/>
          <w:u w:val="single"/>
        </w:rPr>
        <w:t>επαφιέμενο</w:t>
      </w:r>
      <w:r w:rsidRPr="00526488">
        <w:rPr>
          <w:rFonts w:ascii="Cambria" w:hAnsi="Cambria"/>
          <w:sz w:val="24"/>
          <w:szCs w:val="24"/>
        </w:rPr>
        <w:t xml:space="preserve"> στην πρωτοβουλία των διαδίκων ως προς τη συγκεκριμενοποίηση του προσώπου τους. Αν επιλεγεί το πρώτο, όπως και φαίνεται ορθότερο, τότε, σε περίπτωση που ήδη προτείνονται μάρτυρες από τους διαδίκους, το Δικαστήριο έχει ένα ειδικό βάρος προτίμησης της εξετάσεώς τους, συμφώνως και προς το πνεύμα του άρ. 108 ΚΠολΔ. Αν πάλι τέτοιο πρόσωπο δεν προτείνεται, εύλογη παρίσταται η επιλογή ως μαρτύρων τινών εκ των ενόρκως βεβαιούντων ως να ήταν και προτεινόμενοι μάρτυρες. Ρύθμισης χρήζει και το τι δει πράξαι και δη αν επιτρέπεται κατ’ εξαίρεση αναβολή ή διακοπή, αν ο μάρτυρας δεν εμφανιστεί ενδεχομένως και λόγω ανωτέρας βίας. </w:t>
      </w:r>
    </w:p>
    <w:p w14:paraId="62182F76"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lastRenderedPageBreak/>
        <w:t xml:space="preserve">Η δυνατότητα του Δικαστηρίου να αξιολογήσει αυτό προ της συζήτησης, αν επιθυμεί την εξέταση μάρτυρα είναι θετική και θα αντιμετωπίσει τον μέχρι σήμερα δισταγμό των δικαστηρίων για εξέταση μάρτυρα πολύ καιρό μετά τη συζήτηση, η οποία πολλές φορές ενδέχεται να είναι αναγκαία και επ’ </w:t>
      </w:r>
      <w:proofErr w:type="spellStart"/>
      <w:r w:rsidRPr="00526488">
        <w:rPr>
          <w:rFonts w:ascii="Cambria" w:hAnsi="Cambria"/>
          <w:sz w:val="24"/>
          <w:szCs w:val="24"/>
        </w:rPr>
        <w:t>ουδενί</w:t>
      </w:r>
      <w:proofErr w:type="spellEnd"/>
      <w:r w:rsidRPr="00526488">
        <w:rPr>
          <w:rFonts w:ascii="Cambria" w:hAnsi="Cambria"/>
          <w:sz w:val="24"/>
          <w:szCs w:val="24"/>
        </w:rPr>
        <w:t xml:space="preserve"> εναλλάξιμη με την παρωδία των ενόρκων βεβαιώσεων.</w:t>
      </w:r>
    </w:p>
    <w:p w14:paraId="54E1BCE6"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Προβληματική παραμένει η μη προβλεπόμενη ρητά κοινοποίηση της Διάταξης και στην περίπτωση αυτή.</w:t>
      </w:r>
    </w:p>
    <w:p w14:paraId="7318A722"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Η αξιολόγηση πάντως των μαρτυρικών καταθέσεων γίνεται μέχρι τις 12:00 της 5</w:t>
      </w:r>
      <w:r w:rsidRPr="00526488">
        <w:rPr>
          <w:rFonts w:ascii="Cambria" w:hAnsi="Cambria"/>
          <w:sz w:val="24"/>
          <w:szCs w:val="24"/>
          <w:vertAlign w:val="superscript"/>
        </w:rPr>
        <w:t>ης</w:t>
      </w:r>
      <w:r w:rsidRPr="00526488">
        <w:rPr>
          <w:rFonts w:ascii="Cambria" w:hAnsi="Cambria"/>
          <w:sz w:val="24"/>
          <w:szCs w:val="24"/>
        </w:rPr>
        <w:t xml:space="preserve"> εργάσιμης ημέρας μετά τη συζήτηση.  </w:t>
      </w:r>
    </w:p>
    <w:p w14:paraId="13D0AC8E"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Δ.28</w:t>
      </w:r>
      <w:r w:rsidRPr="00526488">
        <w:rPr>
          <w:rFonts w:ascii="Cambria" w:hAnsi="Cambria"/>
          <w:sz w:val="24"/>
          <w:szCs w:val="24"/>
        </w:rPr>
        <w:t xml:space="preserve"> Με Διάταξη εκδιδόμενη στο προαναφερθέν χρονικό πλαίσιο, από το αναφερόμενο στη διάταξη όργανο διατάσσεται και η πραγματογνωμοσύνη.    </w:t>
      </w:r>
    </w:p>
    <w:p w14:paraId="477877F6" w14:textId="7CADAA20"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Στη Διάταξη αναφέρεται ο πραγματογνώμονας, η προθεσμία όρκισης και η προθεσμία κατάθεσής της. Προφανώς, όμως, και τα θέματα. Η Διάταξη κοινοποιείται στους διαδίκους και στον πραγματογνώμονα αμελλητί, με μέριμνα της Γραμματείας, εντός δε 5 ημερών από την κοινοποίηση προτείνονται οι λόγοι εξαίρεσης ή το αίτημα αντικατάστασης. Ρητά ορίζεται ότι το Δικαστήριο μπορεί και αυτεπαγγέλτως να ανακαλέσει τη διάταξη, αν για οποιονδήποτε λόγο δεν είναι εφικτό να κατατεθεί εμπρόθεσμα η πραγματογνωμοσύνη.</w:t>
      </w:r>
      <w:r w:rsidR="00124BBA" w:rsidRPr="00526488">
        <w:rPr>
          <w:rFonts w:ascii="Cambria" w:hAnsi="Cambria"/>
          <w:sz w:val="24"/>
          <w:szCs w:val="24"/>
        </w:rPr>
        <w:t xml:space="preserve"> Ο νόμος θεσπίζει συγκεκριμένο χρονικό πλαίσιο και τρόπο για την αξιολόγησή πραγματογνωμοσύνης ή αυτοψίας (: προσθήκη, μέχρι τις 12:00 της 5</w:t>
      </w:r>
      <w:r w:rsidR="00124BBA" w:rsidRPr="00526488">
        <w:rPr>
          <w:rFonts w:ascii="Cambria" w:hAnsi="Cambria"/>
          <w:sz w:val="24"/>
          <w:szCs w:val="24"/>
          <w:vertAlign w:val="superscript"/>
        </w:rPr>
        <w:t>ης</w:t>
      </w:r>
      <w:r w:rsidR="00124BBA" w:rsidRPr="00526488">
        <w:rPr>
          <w:rFonts w:ascii="Cambria" w:hAnsi="Cambria"/>
          <w:sz w:val="24"/>
          <w:szCs w:val="24"/>
        </w:rPr>
        <w:t xml:space="preserve"> εργάσιμης ημέρας από τη διενέργεια της αυτοψίας ή τη λήξη της προθεσμίας κατάθεσης της πραγματογνωμοσύνης).  </w:t>
      </w:r>
      <w:r w:rsidRPr="00526488">
        <w:rPr>
          <w:rFonts w:ascii="Cambria" w:hAnsi="Cambria"/>
          <w:sz w:val="24"/>
          <w:szCs w:val="24"/>
        </w:rPr>
        <w:t xml:space="preserve"> </w:t>
      </w:r>
    </w:p>
    <w:p w14:paraId="739EF0EE"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ΑΡΑ : 1) Δεν ορίζεται εκ του νόμου προθεσμία για τη διενέργεια πραγματογνωμοσύνης. Αυτή επαφίεται στην κρίση του Δικαστή, στο πλαίσιο που διαθέτει για την έκδοση απόφασης. Όπως και κατά τα ως τώρα νομολογούμενα, όμως, η εκπρόθεσμη πραγματογνωμοσύνη φαίνεται ότι μπορεί να ληφθεί υπόψη και ανεξαρτήτως βλάβης. 2) Η πραγματογνωμοσύνη δεν φαίνεται να εμποδίζεται να μπορεί να διενεργηθεί ακόμα και πριν τη συζήτηση, πράγμα προβληματικό για την οικονομία της δίκης, αν ο ενάγων τελικά παραιτηθεί από το δικόγραφο της αγωγής του στη συζήτηση. 3) Φαίνεται πως υπάρχει πρόθεση ευελιξίας και ταχύτητας ως προς τη διενέργειά της. Όμως προβληματικές και αλληλοαντικρουόμενες είναι οι πολύ συχνά εφαρμοζόμενες στην πράξη ρυθμίσεις περί εξαίρεσης ή αντικατάστασης πραγματογνώμονα.</w:t>
      </w:r>
    </w:p>
    <w:p w14:paraId="338DCF20"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 xml:space="preserve">Ως έχουν σήμερα οι διατάξεις : α) Στο άρ. 370 παρ. 2 προβλέπεται ότι η αίτηση αντικατάστασης δικάζεται με διαδικασία ασφαλιστικών και εκδίδεται απόφαση. β) Στο νέο άρ. 375, όμως, ορίζεται ότι η αντικατάσταση γίνεται με Διάταξη. Μάλλον η νεότερη διάταξη αποδίδει τη βούληση του </w:t>
      </w:r>
      <w:r w:rsidRPr="00526488">
        <w:rPr>
          <w:rFonts w:ascii="Cambria" w:hAnsi="Cambria"/>
          <w:sz w:val="24"/>
          <w:szCs w:val="24"/>
        </w:rPr>
        <w:lastRenderedPageBreak/>
        <w:t xml:space="preserve">νομοθέτη. γ) Από το νέο άρ. 237 ελλείπει η προηγούμενη, ούτως ή άλλως εν τινι μέτρω ασαφής ρύθμιση περί το ότι ο Εισηγητής ή ο Δικαστής επιλύει όλα τα διαδικαστικά ζητήματα απόδειξης δ) Από το συνδυασμό, όμως, των νέων άρ. 377 και 237 παρ. 5 διαφαίνεται ότι τούτο εξακολουθεί να ισχύει για την αίτηση εξαίρεσης. ε) Στο νέο πια άρ. 368 απαλείφθηκε η φράση περί εκδίκασης της αίτησης εξαίρεσης με τη διαδικασία ασφαλιστικών και ορίζεται ότι ο Δικαστής αποφασίζει αμελλητί. Με ποια διαδικασία, όμως, τελικά εξετάζονται τα αιτήματα ; Η νομολογία όριζε ότι ο υπό εξαίρεση πραγματογνώμονας, όπως και ο αντίδικος, καλούνται στη δίκη. Και είναι λογικό : Μπορεί κάποιος να εγκαλείται για υπόνοιες μεροληψίας και να μην ακούγεται ; Πώς  θα υλοποιηθεί αυτό ; Θα κληθεί εγγράφως ; Θα λάβει χώρα ίσως μια συζήτηση στο μοντέλο προσωρινής διαταγής ; Μήπως καλύτερο θα ήταν για όλες τις περιπτώσεις ένα μοντέλο προσωρινής διαταγής από τον Πρόεδρο Υπηρεσίας ; Το ζήτημα απαιτεί αποσαφήνιση. </w:t>
      </w:r>
    </w:p>
    <w:p w14:paraId="624FD16B"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 xml:space="preserve">Παρότι δεν είναι αναγκαία, είναι σκόπιμη η ενημέρωση των διαδίκων από τη Γραμματεία του Δικαστηρίου, ως προς την κατάθεση της πραγματογνωμοσύνης. Ανεξάρτητα από το πότε θα κατατεθεί, μάλλον, ορίζεται ενιαία ότι από το πέρας της προθεσμίας κατάθεσής της εκκινεί η προθεσμία των πέντε εργασίμων ημερών για τον σχολιασμό της. </w:t>
      </w:r>
    </w:p>
    <w:p w14:paraId="2B21EB0F"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 xml:space="preserve">Έναντι της πραγματογνωμοσύνης ο νομοθέτης επιδεικνύει και με τον Ν. 5221/2025 μια πρωτεϊκού τύπου αμφιθυμία. Δεν την καταργεί, αλλά διατυπώνει υπόρρητα τη μομφή ότι και σε αυτήν οφείλονται καθυστερήσεις. Στην πράξη, βέβαια, η αδράνεια των διαδίκων, αλλά και οι αιτήσεις αντικατάστασης των πραγματογνωμόνων, που καθυστερούν τη διαδικασία, άλλοτε οφείλεται στο γεγονός ότι είναι </w:t>
      </w:r>
      <w:proofErr w:type="spellStart"/>
      <w:r w:rsidRPr="00526488">
        <w:rPr>
          <w:rFonts w:ascii="Cambria" w:hAnsi="Cambria"/>
          <w:sz w:val="24"/>
          <w:szCs w:val="24"/>
        </w:rPr>
        <w:t>κοστοβόρες</w:t>
      </w:r>
      <w:proofErr w:type="spellEnd"/>
      <w:r w:rsidRPr="00526488">
        <w:rPr>
          <w:rFonts w:ascii="Cambria" w:hAnsi="Cambria"/>
          <w:sz w:val="24"/>
          <w:szCs w:val="24"/>
        </w:rPr>
        <w:t xml:space="preserve"> και ουδέν διάδικο μέρος θέλει να επωμιστεί προκαταβολικά το κόστος, και άλλοτε οφείλονται σε αθέμιτες πιέσεις από τους ίδιους τους διαδίκους προς τους πραγματογνώμονες. Ενίοτε οφείλονται και στη δυσχέρεια του θέματος. Δεν είναι, όμως, λογικό η υπόθεση να εμφαίνεται ως εκκρεμής στον Δικαστή, επειδή οι διάδικοι δεν θέλουν ή –το τραγικότερο- δεν μπορούν να εκτελέσουν μια πραγματογνωμοσύνη. Προκειμένου να δοθεί μια διέξοδος θεσμοθετείται η δυνατότητα ανάκλησης της Διάταξης. Τούτο δεν είναι κάτι νέο. Ίσχυε και πριν. Όταν, όμως, ένας Δικαστής διατάσσει πραγματογνωμοσύνη, σημαίνει ότι δεν μπορεί να επιλύσει τη διαφορά χωρίς ειδικές γνώσεις. Αν την ανακαλέσει, το πρόβλημα, που αντιμετώπισε, δεν θα έχει επιλυθεί. Και ναι μεν η δίκη πρέπει να τελειώσει, όχι, όμως, </w:t>
      </w:r>
      <w:proofErr w:type="spellStart"/>
      <w:r w:rsidRPr="00526488">
        <w:rPr>
          <w:rFonts w:ascii="Cambria" w:hAnsi="Cambria"/>
          <w:sz w:val="24"/>
          <w:szCs w:val="24"/>
        </w:rPr>
        <w:t>εική</w:t>
      </w:r>
      <w:proofErr w:type="spellEnd"/>
      <w:r w:rsidRPr="00526488">
        <w:rPr>
          <w:rFonts w:ascii="Cambria" w:hAnsi="Cambria"/>
          <w:sz w:val="24"/>
          <w:szCs w:val="24"/>
        </w:rPr>
        <w:t xml:space="preserve"> και ως έτυχε. Ασφαλώς και υπάρχει, βέβαια, το αντικειμενικό βάρος απόδειξης. Η εφαρμογή του, όμως, είναι το ύστατο καταφύγιο, προς αποφυγή της αρνησιδικίας και πιστοποιεί μια αποτυχία της αποδεικτικής διαδικασίας. Ο ενάγων, που δεν είναι δικαιούχος νομικής βοήθειας, αλλά δεν μπορεί να </w:t>
      </w:r>
      <w:r w:rsidRPr="00526488">
        <w:rPr>
          <w:rFonts w:ascii="Cambria" w:hAnsi="Cambria"/>
          <w:sz w:val="24"/>
          <w:szCs w:val="24"/>
        </w:rPr>
        <w:lastRenderedPageBreak/>
        <w:t xml:space="preserve">επωμιστεί το κόστος μιας πραγματογνωμοσύνης, πρέπει να χάσει τη δίκη, κατόπιν ανάκλησης της οικείας Διάταξης και εφαρμογής του αντικειμενικού βάρους απόδειξης, για να εκδοθεί γρήγορα η απόφαση και να ικανοποιηθεί απλώς η στατιστική ; Είναι αυτό το κράτος δικαίου που επιθυμούμε ; Καλύτερη λύση θα ήταν η πρόσληψη μόνιμου ειδικού προσωπικού στα Δικαστήρια. Δεν είναι πάντως λύση η απόρριψη της αγωγής πατρότητας, επειδή κάποιος αδυνατεί να καλύψει το κόστος ελέγχου του </w:t>
      </w:r>
      <w:proofErr w:type="spellStart"/>
      <w:r w:rsidRPr="00526488">
        <w:rPr>
          <w:rFonts w:ascii="Cambria" w:hAnsi="Cambria"/>
          <w:sz w:val="24"/>
          <w:szCs w:val="24"/>
          <w:lang w:val="en-US"/>
        </w:rPr>
        <w:t>dna</w:t>
      </w:r>
      <w:proofErr w:type="spellEnd"/>
      <w:r w:rsidRPr="00526488">
        <w:rPr>
          <w:rFonts w:ascii="Cambria" w:hAnsi="Cambria"/>
          <w:sz w:val="24"/>
          <w:szCs w:val="24"/>
        </w:rPr>
        <w:t xml:space="preserve"> μέσω πραγματογνωμοσύνης !  </w:t>
      </w:r>
    </w:p>
    <w:p w14:paraId="4F437B96"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Δ.29</w:t>
      </w:r>
      <w:r w:rsidRPr="00526488">
        <w:rPr>
          <w:rFonts w:ascii="Cambria" w:hAnsi="Cambria"/>
          <w:sz w:val="24"/>
          <w:szCs w:val="24"/>
        </w:rPr>
        <w:t xml:space="preserve"> Το άρ. 237 παρ. 8, εξάλλου, χορηγεί μια ακόμα δυνατότητα. Αν α) δεν εκδόθηκε Διάταξη περί απόδειξης στις 30 μέρες από τη χρέωση και β) όταν συντρέχουν οι περιπτώσεις των άρ. 249 και 250, το Δικαστήριο, που συζητά τελικώς την υπόθεση μπορεί αυτό πλέον να διατάξει την εξέταση μαρτύρων/διαδίκων ή πραγματογνωμοσύνη/αυτοψία, πλην εντός προθεσμίας δύο μηνών από τη συζήτηση. Ο νόμος όχι ευκρινώς αναφέρει ότι τούτο συμβαίνει σε εξαιρετικές περιπτώσεις. Νομίζω ότι οι εξαιρετικές περιστάσεις δεν είναι τίποτα άλλο, παρά μια έμμεση σύσταση για αποφυγή κάθε άλλης απόδειξης, πλην της έγγραφης, αν δεν είναι απολύτως αναγκαία. Γιατί, όμως, να εκδοθεί σε δύο μήνες από τη συζήτηση η Διάταξη ; Η διαταγή διενέργειας πραγματογνωμοσύνης στους τρεις μήνες, θα ήταν αδιανόητο να πλήττει με ακυρότητα την ίδια τη Διάταξη. Εγείρονται αμφιβολίες και σε επίπεδο συνταγματικό και άρ. 6 της ΕΣΔΑ, στο πλαίσιο των οποίων κατοχυρώνεται και το δικαίωμα απόδειξης, όχι απλώς κατ’ όνομα, αλλά με την πιο ουσιαστική του όρου έννοια. Η διάταξη </w:t>
      </w:r>
      <w:r w:rsidRPr="00526488">
        <w:rPr>
          <w:rFonts w:ascii="Cambria" w:hAnsi="Cambria"/>
          <w:i/>
          <w:iCs/>
          <w:sz w:val="24"/>
          <w:szCs w:val="24"/>
        </w:rPr>
        <w:t>περί εξαιρετικών περιπτώσεων</w:t>
      </w:r>
      <w:r w:rsidRPr="00526488">
        <w:rPr>
          <w:rFonts w:ascii="Cambria" w:hAnsi="Cambria"/>
          <w:sz w:val="24"/>
          <w:szCs w:val="24"/>
        </w:rPr>
        <w:t xml:space="preserve"> είναι αμφίβολης συνταγματικότητας. Αν το Δικαστήριο το κρίνει αναγκαίο, πρέπει να μπορεί να διατάξει απόδειξη.</w:t>
      </w:r>
    </w:p>
    <w:p w14:paraId="6AE8FADD"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Δ.30</w:t>
      </w:r>
      <w:r w:rsidRPr="00526488">
        <w:rPr>
          <w:rFonts w:ascii="Cambria" w:hAnsi="Cambria"/>
          <w:sz w:val="24"/>
          <w:szCs w:val="24"/>
        </w:rPr>
        <w:t xml:space="preserve"> Από τη νέα διάταξη λείπουν οι προβλέψεις της παλαιάς περί διαγραφής της υπόθεσης από τη χρέωση του Δικαστή και επαναχρέωσής της σε άλλον, αν ο χρόνος εξέτασής τους ορίστηκε στο επόμενο έτος και η εξέταση ενώπιον του ίδιου Δικαστή δεν είναι δυνατή. Ωστόσο, η διατήρηση ή και η επέκταση της ισχύος μιας τέτοιας διάταξης φαίνεται ακόμα πιο αναγκαία και υπό το νέο δίκαιο για τον ακόλουθο λόγο : Ενώ υπό το προηγούμενο δίκαιο, η υπόθεση συζητείτο ενώπιον του Δικαστή και ακολούθως τίθεντο ζητήματα απόδειξης και έκδοσης Διατάξεων, εν προκειμένω ο Δικαστής χρεώνεται την υπόθεση προ της συζήτησης, διενεργεί πράξεις προς τον σκοπό ευόδωσης της διαδικασίας και τελικά η υπόθεση ενδέχεται να συζητηθεί το επόμενο δικαστικό έτος λόγω του εξ αρχής προσδιορισμού της σε αυτό, ήτοι όταν ο Δικαστής ενδέχεται να έχει προαχθεί ή μετατεθεί και εξ αντικειμένου να μην υπηρετεί στο αυτό Δικαστήριο, ώστε να μπορεί πχ να μετέχει στη σχετική σύνθεση. Σε αυτές ειδικά τις περιπτώσεις, ο Δικαστής</w:t>
      </w:r>
      <w:r w:rsidRPr="00EC5B2B">
        <w:rPr>
          <w:rFonts w:ascii="Cambria" w:hAnsi="Cambria"/>
          <w:sz w:val="24"/>
          <w:szCs w:val="24"/>
        </w:rPr>
        <w:t xml:space="preserve"> δεν μπορεί να πάρει τη δικογραφία μαζί του, για να εκδώσει απόφαση, γιατί υπάρχει ατέλεστο τμήμα στη διαδικασία και δη το </w:t>
      </w:r>
      <w:r w:rsidRPr="00EC5B2B">
        <w:rPr>
          <w:rFonts w:ascii="Cambria" w:hAnsi="Cambria"/>
          <w:sz w:val="24"/>
          <w:szCs w:val="24"/>
        </w:rPr>
        <w:lastRenderedPageBreak/>
        <w:t xml:space="preserve">σπουδαιότερο, δηλαδή η </w:t>
      </w:r>
      <w:r w:rsidRPr="00526488">
        <w:rPr>
          <w:rFonts w:ascii="Cambria" w:hAnsi="Cambria"/>
          <w:sz w:val="24"/>
          <w:szCs w:val="24"/>
        </w:rPr>
        <w:t xml:space="preserve">συζήτηση. Αν, όμως, έχει συζητηθεί ήδη η υπόθεση και απλώς κατατίθεται μετά την μετάθεσή ή την προαγωγή η πραγματογνωμοσύνη, φαίνεται μάλλον ότι την απόφαση θα εκδώσει ο προαχθείς ή μετατεθείς Δικαστής. Τότε, όμως, θα δημιουργηθούν πρόσθετα ερωτήματα για το ποιος θα εξετάσει μια αίτηση εξαίρεσης ή αντικατάστασης. Το ζήτημα, συνεπώς, χρήζει επείγουσας ρύθμισης. </w:t>
      </w:r>
    </w:p>
    <w:p w14:paraId="06ECD42B" w14:textId="1E62209D"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Δ.31</w:t>
      </w:r>
      <w:r w:rsidRPr="00526488">
        <w:rPr>
          <w:rFonts w:ascii="Cambria" w:hAnsi="Cambria"/>
          <w:sz w:val="24"/>
          <w:szCs w:val="24"/>
        </w:rPr>
        <w:t xml:space="preserve"> Μπορεί να διαταχθεί επανάληψη της συζήτησης κατ’ άρ. 254 ΚΠολΔ για τη διενέργεια των αναφερομένων στη διάταξη του άρ. 237 παρ. 5 αποδείξεων, αν δεν εκδοθεί Διάταξη κατ’ άρ. 237 παρ. 5 και 8 ; Ρητή διάταξη, που να το απαγορεύει δεν υφίσταται. Η διάταξη του άρ. 237 παρ. 5 τελ. εδ. ΚΠολΔ ορίζει ότι επαναληπτική συζήτηση δεν λαμβάνει χώρα, όταν έχει ήδη εκδοθεί Διάταξη και διενεργείται πχ πραγματογνωμοσύνη, οπότε και επιστρέφει η δικογραφία στον Δικαστή χωρίς επαναφορά με κλήση. Η νομοθετική βούληση είναι βέβαια αρνητική</w:t>
      </w:r>
      <w:r w:rsidR="00124BBA" w:rsidRPr="00526488">
        <w:rPr>
          <w:rFonts w:ascii="Cambria" w:hAnsi="Cambria"/>
          <w:sz w:val="24"/>
          <w:szCs w:val="24"/>
        </w:rPr>
        <w:t xml:space="preserve">, όπως προκύπτει από την τροποποίηση του άρ. 254 με τον Ν. 4842/2021. </w:t>
      </w:r>
      <w:r w:rsidRPr="00526488">
        <w:rPr>
          <w:rFonts w:ascii="Cambria" w:hAnsi="Cambria"/>
          <w:sz w:val="24"/>
          <w:szCs w:val="24"/>
        </w:rPr>
        <w:t xml:space="preserve">Ρητό εμπόδιο από την άλλη για την επανάληψη της συζήτησης προς τον σκοπό προσκόμισης εγγράφων δεν υφίσταται ακόμα και σήμερα. Οπότε και τίθεται εκ νέου το ερώτημα : Αν χρειάζεται και πραγματογνωμοσύνη και έγγραφο θα πρέπει πρώτα να εκδοθεί Διάταξη και μετά απόφαση περί επανάληψης ; Ο ΑΠ δεν έχει αποκλείσει την κατ’ άρ. 254 ΚΠολΔ επανάληψη, υπό εξαιρετικές προϋποθέσεις, με την υπ’ αριθμ. 1055/2024 απόφασή του, ιδία αν τίθενται ζητήματα αντικειμενικής ή υποκειμενικής σώρευσης ή επικουρικών βάσεων, η εξέταση της ουσίας των οποίων προϋποθέτει απόρριψη των κύριων κ.ο.κ. Οι σκέψεις του Ακυρωτικού, παρότι υπέστησαν κριτική, παραμένουν επίκαιρες και ορθές. </w:t>
      </w:r>
    </w:p>
    <w:p w14:paraId="074845F8" w14:textId="70110C3A" w:rsidR="00124BBA" w:rsidRPr="00526488" w:rsidRDefault="00124BBA" w:rsidP="004E3331">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 xml:space="preserve">Με το Σχέδιο Νόμου, που εκκρεμεί προς ψήφιση, εξάλλου, </w:t>
      </w:r>
      <w:r w:rsidR="004E3331" w:rsidRPr="00526488">
        <w:rPr>
          <w:rFonts w:ascii="Cambria" w:hAnsi="Cambria"/>
          <w:sz w:val="24"/>
          <w:szCs w:val="24"/>
        </w:rPr>
        <w:t xml:space="preserve">επιλύεται πλέον το ζήτημα που τόσο ταλάνισε εξ απόψεως συνταγματικότητας ως προς το δικαστικό ένσημο στις αναγνωριστικές αγωγές του Πολυμελούς, υποχρέωση που πλέον καταργείται. Στο άρ. 54 παρ. 2 του Σχεδίου, εξάλλου, ρητά ορίζεται ότι η διάταξη εφαρμόζεται και στις εκκρεμείς αναγνωριστικές αγωγές, για τις οποίες η πρώτη συζήτηση στο ακροατήριο διεξάγεται μετά την έναρξη ισχύος του, καθώς και στις αγωγές που έχουν ασκηθεί ως καταψηφιστικές πριν από τη δημοσίευση του νόμου, εφόσον έχουν </w:t>
      </w:r>
      <w:r w:rsidR="004E3331" w:rsidRPr="00526488">
        <w:rPr>
          <w:rFonts w:ascii="Cambria" w:hAnsi="Cambria"/>
          <w:sz w:val="24"/>
          <w:szCs w:val="24"/>
          <w:u w:val="single"/>
        </w:rPr>
        <w:t>ήδη μετατραπεί</w:t>
      </w:r>
      <w:r w:rsidR="004E3331" w:rsidRPr="00526488">
        <w:rPr>
          <w:rFonts w:ascii="Cambria" w:hAnsi="Cambria"/>
          <w:sz w:val="24"/>
          <w:szCs w:val="24"/>
        </w:rPr>
        <w:t xml:space="preserve"> </w:t>
      </w:r>
      <w:r w:rsidR="004E3331" w:rsidRPr="00526488">
        <w:rPr>
          <w:rFonts w:ascii="Cambria" w:hAnsi="Cambria"/>
          <w:sz w:val="24"/>
          <w:szCs w:val="24"/>
          <w:u w:val="single"/>
        </w:rPr>
        <w:t>ή μετατραπούν</w:t>
      </w:r>
      <w:r w:rsidR="004E3331" w:rsidRPr="00526488">
        <w:rPr>
          <w:rFonts w:ascii="Cambria" w:hAnsi="Cambria"/>
          <w:sz w:val="24"/>
          <w:szCs w:val="24"/>
        </w:rPr>
        <w:t xml:space="preserve"> σε αναγνωριστικές μετά τη δημοσίευσή του και </w:t>
      </w:r>
      <w:r w:rsidR="004E3331" w:rsidRPr="00526488">
        <w:rPr>
          <w:rFonts w:ascii="Cambria" w:hAnsi="Cambria"/>
          <w:sz w:val="24"/>
          <w:szCs w:val="24"/>
          <w:u w:val="single"/>
        </w:rPr>
        <w:t>εισαχθούν</w:t>
      </w:r>
      <w:r w:rsidR="004E3331" w:rsidRPr="00526488">
        <w:rPr>
          <w:rFonts w:ascii="Cambria" w:hAnsi="Cambria"/>
          <w:sz w:val="24"/>
          <w:szCs w:val="24"/>
        </w:rPr>
        <w:t xml:space="preserve"> σε πρώτη συζήτηση μετά την ως άνω ημερομηνία.  </w:t>
      </w:r>
      <w:r w:rsidRPr="00526488">
        <w:rPr>
          <w:rFonts w:ascii="Cambria" w:hAnsi="Cambria"/>
          <w:sz w:val="24"/>
          <w:szCs w:val="24"/>
        </w:rPr>
        <w:t xml:space="preserve"> </w:t>
      </w:r>
    </w:p>
    <w:p w14:paraId="46942E0B" w14:textId="77777777"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highlight w:val="yellow"/>
        </w:rPr>
        <w:t>Δ.32</w:t>
      </w:r>
      <w:r w:rsidRPr="00526488">
        <w:rPr>
          <w:rFonts w:ascii="Cambria" w:hAnsi="Cambria"/>
          <w:sz w:val="24"/>
          <w:szCs w:val="24"/>
        </w:rPr>
        <w:t xml:space="preserve"> </w:t>
      </w:r>
      <w:bookmarkStart w:id="3" w:name="_Hlk213619462"/>
      <w:r w:rsidRPr="00526488">
        <w:rPr>
          <w:rFonts w:ascii="Cambria" w:hAnsi="Cambria"/>
          <w:sz w:val="24"/>
          <w:szCs w:val="24"/>
        </w:rPr>
        <w:t xml:space="preserve">Για να είναι, βέβαιος, ο νομοθέτης πως θα επιτύχει την επιτάχυνση, που ευλόγως κατά τα λοιπά προσδοκά, τροποποίησε και το άρ. 307 ΚΠολΔ, αλλά και σχετικές διατάξεις στον ΚΟΔΚΔΛ. Όταν οι προθεσμίες υπερβαίνονται, ο λειτουργός δεν μπορεί να προαχθεί, λαμβάνοντας μια έμμεση, </w:t>
      </w:r>
      <w:r w:rsidRPr="00526488">
        <w:rPr>
          <w:rFonts w:ascii="Cambria" w:hAnsi="Cambria"/>
          <w:sz w:val="24"/>
          <w:szCs w:val="24"/>
        </w:rPr>
        <w:lastRenderedPageBreak/>
        <w:t xml:space="preserve">πλην βαρεία πειθαρχική κύρωση κατ’ ουσίαν στην περίπτωση αυτή και δη με έναν αυτοματισμό, ταιριαστό στην υπό όρους αστικού δικαίου αντικειμενική ευθύνη. Το αίτημα της κοινωνίας για δίκαιη, αλλά και εκδιδόμενη σε σύντομο χρόνο απόφαση, είναι απολύτως εύλογο. Η μεγάλη καθυστέρηση στην απονομή υπονομεύει τη Δικαιοσύνη και δίδει αφορμή για μια επιπλέον μομφή. Η Πολιτεία διά των λοιπών δύο συντεταγμένων εξουσιών της δεν ενέκυψε επαρκώς στην ανίχνευση των πραγματικών αιτίων της καθυστέρησης. Προτιμά συχνά, με την υποστήριξη μερίδας του τύπου, την επίρριψη στην τρίτη εξουσία του μεγάλου μεριδίου της ευθύνης. Και το δικαστικό σώμα, στις άλλοτε παραδόσεις του οποίου υπήρχε από πάντα η αλληλεγγύη, αλλά όχι η συντεχνιακή λογική, η κατανόηση, αλλά όχι η ατιμωρησία, και εν τέλει η εσωτερική δικαιοσύνη ως στοιχείο αυτοπραγματώσεως, ενίοτε υπερθεμάτισε. Η εσωτερική μας στάση πικραίνει το σώμα, σάρκα εκ της σαρκός του οποίου αποτελούμε άπαντες, από τον πρώτο έως τον τελευταίο. Κάθε περίπτωση είναι ασφαλώς ξεχωριστή και ως τέτοια πρέπει να κρίνεται. Ωστόσο, αρνητικές εκθέσεις στις προαγωγές συντάσσονται συχνά πια με μόνη την αναφορά στη λέξη καθυστέρηση και στα εξ αυτής απότοκα, αθωωτικές κρίσεις πειθαρχικών Συμβουλίων συνεκτιμώνται ως αρνητικό στοιχείο, ανακαλούνται για τον ίδιο σκοπό παλαιές καθυστερήσεις εμφανισθείσες προ της προηγούμενης προαγωγής, ελαφριές ποινές (πχ επίπληξη), που μπορεί να επιβλήθηκαν προ πολλών ετών και ο νόμος ορίζει ότι δεν λαμβάνονται υπόψη, αξιολογούνται σε αυτές τις αρνητικές εκθέσεις, ακόμα και όταν ο κατά τόπο Επιθεωρητής έχει προηγουμένως αποφανθεί ότι ο λειτουργός είναι προακτέος ή και ενίοτε και εξαίρετος. Αν ένας Δικαστής δεν έχει την ικανότητα να προαχθεί, δεν θα έπρεπε να είναι λογικώς ικανός και να εξακολουθεί να δικάζει. Γι’ αυτό η μη προαγωγή επιβάλλεται να είναι η εξαίρεση. Οι πίνακες εκκρεμότητας λέγουν την αλήθεια μόνο ως προς την τήρηση της προθεσμίας και όχι και ως προς την ποιότητα της δικαιοδοτικής κρίσης. Ούτε περιγράφουν με ακρίβεια το τμήμα, στο οποίο υπηρέτησε ο λειτουργός, τις ιδιαίτερες υπηρεσιακές συνθήκες του λειτουργού ή τις τυχόν καλύτερες σχέσεις του με τον πραγματοποιούντα τις χρεώσεις. Εμπρόθεσμοι ή ενίοτε εκπρόθεσμοι, συχνά λόγω των αδυναμιών του συστήματος, οι ίδιοι Δικαστές είμαστε, και εύκολα μπορεί, όποιος επιθυμεί, να αντλήσει πληροφορίες για κάθε λειτουργό, ακόμα και αν δεν τον γνωρίζει. Δεν είναι ο φόβος, που καθιστά ευσυνείδητο τον Δικαστή. Είναι ένα πηγαίο, ωραίο αίσθημα και μια βαθιά ριζωμένη στάση ευθύνης, στοιχεία που ποτέ δεν επιβάλλονται, αλλά είναι πάντοτε χρήσιμο να εμπνέονται. Είναι αδιανόητο ο Δικαστής να εμβάλλεται στον πειρασμό της επιλογής εκείνης της λύσης, που είναι η βολική εξ απόψεως αναγκαίου χρόνου επεξεργασίας της δικογραφίας. Γιατί σε εκείνο το χρονικό σημείο, που αναφύεται </w:t>
      </w:r>
      <w:r w:rsidRPr="00526488">
        <w:rPr>
          <w:rFonts w:ascii="Cambria" w:hAnsi="Cambria"/>
          <w:sz w:val="24"/>
          <w:szCs w:val="24"/>
        </w:rPr>
        <w:lastRenderedPageBreak/>
        <w:t>το δίλημμα, στο ίδιο χρονικό σημείο έχει κιόλας καταλυθεί η δικαστική Ανεξαρτησία. Ούτε είναι καλός Δικαστής ο εξαθλιωμένος από τις συνθήκες εργασίας.</w:t>
      </w:r>
    </w:p>
    <w:p w14:paraId="3DB72D38" w14:textId="48329795" w:rsidR="0005569A" w:rsidRPr="00526488" w:rsidRDefault="0005569A" w:rsidP="0005569A">
      <w:pPr>
        <w:pStyle w:val="a6"/>
        <w:numPr>
          <w:ilvl w:val="0"/>
          <w:numId w:val="1"/>
        </w:numPr>
        <w:spacing w:after="0" w:line="360" w:lineRule="atLeast"/>
        <w:ind w:left="0" w:firstLine="709"/>
        <w:contextualSpacing w:val="0"/>
        <w:jc w:val="both"/>
        <w:rPr>
          <w:rFonts w:ascii="Cambria" w:hAnsi="Cambria"/>
          <w:sz w:val="24"/>
          <w:szCs w:val="24"/>
        </w:rPr>
      </w:pPr>
      <w:r w:rsidRPr="00526488">
        <w:rPr>
          <w:rFonts w:ascii="Cambria" w:hAnsi="Cambria"/>
          <w:sz w:val="24"/>
          <w:szCs w:val="24"/>
        </w:rPr>
        <w:t xml:space="preserve">Ορίζει ο νόμος πως η υπέρβαση δεν είναι αδικαιολόγητη, αν υπερβαθεί ο ανώτατος αριθμός χρέωσης, που, όμως, στον πρώτο βαθμό ορίστηκε πως είναι οι 150 δικογραφίες, χωρίς, μάλιστα, να υπολογίζονται οι αποφάσεις εκουσίας δικαιοδοσίας, παρότι κατά τη διαδικασία αυτή εκδικάζονται πια μερικές από τις δυσχερέστερες υποθέσεις εμπορικού πχ δικαίου αλλά και χωρίς να υπολογίζεται σχεδόν το σύνολο των ασφαλιστικών μέτρων. Υπό τα δεδομένα αυτά ένας νέος Πρόεδρος Πρωτοδικών, αν δεν έχει κάποιου είδους προνομιακή μεταχείριση, χρεώνεται σήμερα στην Αθήνα περί τις 210 δικογραφίες ετησίως ή αριθμό μικρότερο στα λοιπά, πλην Αθηνών, δικαστήρια, όπου δεν υφίσταται διαχωρισμός, υφίσταται, όμως, πλήθος ποινικών δικαστηρίων, που απαιτούν προμελέτη, εκδίκαση και σύνταξη σκεπτικών. Ο Έλληνας Δικαστής δεν έχει </w:t>
      </w:r>
      <w:proofErr w:type="spellStart"/>
      <w:r w:rsidRPr="00526488">
        <w:rPr>
          <w:rFonts w:ascii="Cambria" w:hAnsi="Cambria"/>
          <w:sz w:val="24"/>
          <w:szCs w:val="24"/>
        </w:rPr>
        <w:t>referendaires</w:t>
      </w:r>
      <w:proofErr w:type="spellEnd"/>
      <w:r w:rsidRPr="00526488">
        <w:rPr>
          <w:rFonts w:ascii="Cambria" w:hAnsi="Cambria"/>
          <w:sz w:val="24"/>
          <w:szCs w:val="24"/>
        </w:rPr>
        <w:t xml:space="preserve">, δεν έχει </w:t>
      </w:r>
      <w:proofErr w:type="spellStart"/>
      <w:r w:rsidRPr="00526488">
        <w:rPr>
          <w:rFonts w:ascii="Cambria" w:hAnsi="Cambria"/>
          <w:sz w:val="24"/>
          <w:szCs w:val="24"/>
        </w:rPr>
        <w:t>amicos</w:t>
      </w:r>
      <w:proofErr w:type="spellEnd"/>
      <w:r w:rsidRPr="00526488">
        <w:rPr>
          <w:rFonts w:ascii="Cambria" w:hAnsi="Cambria"/>
          <w:sz w:val="24"/>
          <w:szCs w:val="24"/>
        </w:rPr>
        <w:t xml:space="preserve"> </w:t>
      </w:r>
      <w:proofErr w:type="spellStart"/>
      <w:r w:rsidRPr="00526488">
        <w:rPr>
          <w:rFonts w:ascii="Cambria" w:hAnsi="Cambria"/>
          <w:sz w:val="24"/>
          <w:szCs w:val="24"/>
        </w:rPr>
        <w:t>curiae</w:t>
      </w:r>
      <w:proofErr w:type="spellEnd"/>
      <w:r w:rsidRPr="00526488">
        <w:rPr>
          <w:rFonts w:ascii="Cambria" w:hAnsi="Cambria"/>
          <w:sz w:val="24"/>
          <w:szCs w:val="24"/>
        </w:rPr>
        <w:t xml:space="preserve"> και έχει, αντιθέτως, και αυτός να αντιμετωπίσει ένα χαοτικό νομικό περιβάλλον. Ας κοιταχτούμε στα μάτια στην αίθουσα αυτή : Πιστεύει κάποιος ότι η υπόθεσή του ως διαδίκου μπορεί να τύχει πλήρους επεξεργασίας σε 1,5 μέρα κατά μέσο όρο, ώστε να είναι ταχεία, αλλά ταυτόχρονα και ορθή και δίκαιη … Μπορεί ο Δικαστής να εξακολουθεί να διαβιοί με αυτούς τους αριθμούς και ταυτόχρονα να πρέπει να ανοίγει δύο φορές την κάθε δικογραφία ; Δηλαδή μία για τον προέλεγχο της αγωγής και μία δεύτερη για τη σύνταξη της απόφασής του ; … Ενώ ο προέλεγχος έχει θετικό αποτύπωμα, για να μπορέσει να αποδώσει καρπούς, θα πρέπει η χρέωση να είναι και αυτή ευρωπαϊκή, μη υπερβαίνουσα πχ τις 80 δικογραφίες ετησίως. Και ήρθε ο καιρός να θεσπίσουμε αληθινά υποστηρικτικό μηχανισμό γύρω από τον Δικαστή, ώστε να μπορεί να αφοσιώνεται πλήρως στο δικαιοδοτικό του καθήκον και να μην αναλώνεται σε μια ποσοτική διεκπεραίωση, προς τέρψη των αριθμών. Γι’ αυτό μας πικραίνει που δεν υπάρχουν πολλοί υπερασπιστές μας, ενίοτε ακόμα και εκ των έσω. Αναμένουμε με καλή πίστη στις Επιτροπές, στο Υπουργείο, σε κάθε </w:t>
      </w:r>
      <w:r w:rsidRPr="00526488">
        <w:rPr>
          <w:rFonts w:ascii="Cambria" w:hAnsi="Cambria"/>
          <w:sz w:val="24"/>
          <w:szCs w:val="24"/>
          <w:lang w:val="en-US"/>
        </w:rPr>
        <w:t>forum</w:t>
      </w:r>
      <w:r w:rsidRPr="00526488">
        <w:rPr>
          <w:rFonts w:ascii="Cambria" w:hAnsi="Cambria"/>
          <w:sz w:val="24"/>
          <w:szCs w:val="24"/>
        </w:rPr>
        <w:t xml:space="preserve"> να διατυπωθεί ο αντίθετος λόγος, ο αιτιολογημένα υπερασπιστικός της λογικής, ακόμα και αν δεν είναι αρεστός στις άλλες εξουσίες. Τούτο, όμως, δεν φαίνεται να συμβαίνει. Προτάσεις υπάρχουν (: ευρύτεροι δικαστικοί σχηματισμοί στην Περιφέρεια με εξειδικευμένους Δικαστές και μετάβασή αυτών στα κατά τόπους Πρωτοδικεία, τεχνητή νοημοσύνη στη συγκρότηση των πινακίων ή σε τεχνικά ζητήματα, κρίση από το Δικαστήριο νομικών και πραγματικών ζητημάτων -υπήρχε ή όχι εξαρτημένη εργασία, έγινε ή δεν έγινε υπερεργασία και υπερωρία, οφείλονται ή όχι επιδόματα εορτών</w:t>
      </w:r>
      <w:r w:rsidR="00EC5B2B">
        <w:rPr>
          <w:rFonts w:ascii="Cambria" w:hAnsi="Cambria"/>
          <w:sz w:val="24"/>
          <w:szCs w:val="24"/>
        </w:rPr>
        <w:t>-</w:t>
      </w:r>
      <w:r w:rsidRPr="00526488">
        <w:rPr>
          <w:rFonts w:ascii="Cambria" w:hAnsi="Cambria"/>
          <w:sz w:val="24"/>
          <w:szCs w:val="24"/>
        </w:rPr>
        <w:t xml:space="preserve"> και ανάθεση των υπολογισμών των κονδυλίων σε καταρτισμένη Γραμματεία, αντικατάσταση ασφαλιστικών από </w:t>
      </w:r>
      <w:r w:rsidRPr="00526488">
        <w:rPr>
          <w:rFonts w:ascii="Cambria" w:hAnsi="Cambria"/>
          <w:sz w:val="24"/>
          <w:szCs w:val="24"/>
        </w:rPr>
        <w:lastRenderedPageBreak/>
        <w:t>προσωρινές Διαταγές, ανάληψη της δαπάνης πραγματογνωμόνων από το Δημόσιο ή πρόσληψη βασικών ειδικών επιστημόνων ως μονίμων στα Δικαστήρια</w:t>
      </w:r>
      <w:r w:rsidR="00296582">
        <w:rPr>
          <w:rFonts w:ascii="Cambria" w:hAnsi="Cambria"/>
          <w:sz w:val="24"/>
          <w:szCs w:val="24"/>
        </w:rPr>
        <w:t xml:space="preserve"> με επίρριψη εν συνεχεία του κόστους διενέργειας της πραγματογνωμοσύνης στον ηττηθέντα διάδικο</w:t>
      </w:r>
      <w:r w:rsidRPr="00526488">
        <w:rPr>
          <w:rFonts w:ascii="Cambria" w:hAnsi="Cambria"/>
          <w:sz w:val="24"/>
          <w:szCs w:val="24"/>
        </w:rPr>
        <w:t>, νομική κατοχύρωση της κρίσης των νομικών παραστατών του Δημοσίου για την απόφασή τους περί μη άσκησης ενδίκου μέσου ή βοηθήματος</w:t>
      </w:r>
      <w:r w:rsidR="00296582">
        <w:rPr>
          <w:rFonts w:ascii="Cambria" w:hAnsi="Cambria"/>
          <w:sz w:val="24"/>
          <w:szCs w:val="24"/>
        </w:rPr>
        <w:t>, ενίσχυση δικαστικής διαμεσολάβησης</w:t>
      </w:r>
      <w:r w:rsidRPr="00526488">
        <w:rPr>
          <w:rFonts w:ascii="Cambria" w:hAnsi="Cambria"/>
          <w:sz w:val="24"/>
          <w:szCs w:val="24"/>
        </w:rPr>
        <w:t xml:space="preserve"> κ.</w:t>
      </w:r>
      <w:r w:rsidR="00296582">
        <w:rPr>
          <w:rFonts w:ascii="Cambria" w:hAnsi="Cambria"/>
          <w:sz w:val="24"/>
          <w:szCs w:val="24"/>
        </w:rPr>
        <w:t>α.</w:t>
      </w:r>
      <w:r w:rsidRPr="00526488">
        <w:rPr>
          <w:rFonts w:ascii="Cambria" w:hAnsi="Cambria"/>
          <w:sz w:val="24"/>
          <w:szCs w:val="24"/>
        </w:rPr>
        <w:t xml:space="preserve">). </w:t>
      </w:r>
      <w:r w:rsidR="00296582">
        <w:rPr>
          <w:rFonts w:ascii="Cambria" w:hAnsi="Cambria"/>
          <w:sz w:val="24"/>
          <w:szCs w:val="24"/>
        </w:rPr>
        <w:t xml:space="preserve">Μπορούμε να τα καταφέρουμε ; </w:t>
      </w:r>
      <w:r w:rsidRPr="00526488">
        <w:rPr>
          <w:rFonts w:ascii="Cambria" w:hAnsi="Cambria"/>
          <w:sz w:val="24"/>
          <w:szCs w:val="24"/>
        </w:rPr>
        <w:t xml:space="preserve">Μπορούμε ! Αρκεί να είμαστε καλόπιστοι, να είμαστε ανοικτοί στην αντίθετη άποψη, να επιλέγουμε συνεργάτες με κριτήρια αξιοσύνης, να μην έχουμε δυσπιστία έναντι των συνομιλητών μας, να μην έχουμε αγκυλώσεις, να είμαστε ειλικρινείς, να μοιραζόμαστε άπαντες ισότιμα τα βάρη, να αισθανόμαστε και να είμαστε ένα σώμα, το δικαστικό σώμα, και να αισθανόμαστε αυτάρκεις, </w:t>
      </w:r>
      <w:r w:rsidR="002728C4" w:rsidRPr="00526488">
        <w:rPr>
          <w:rFonts w:ascii="Cambria" w:hAnsi="Cambria"/>
          <w:sz w:val="24"/>
          <w:szCs w:val="24"/>
        </w:rPr>
        <w:t xml:space="preserve">να συναισθανόμαστε ότι η λέξη συλλειτουργός συνεπάγεται και υποχρεώσεις, να συνεργαστούμε άπαντες χωρίς εντυπωσιασμούς και </w:t>
      </w:r>
      <w:proofErr w:type="spellStart"/>
      <w:r w:rsidR="002728C4" w:rsidRPr="00526488">
        <w:rPr>
          <w:rFonts w:ascii="Cambria" w:hAnsi="Cambria"/>
          <w:sz w:val="24"/>
          <w:szCs w:val="24"/>
        </w:rPr>
        <w:t>μανιχαϊστικές</w:t>
      </w:r>
      <w:proofErr w:type="spellEnd"/>
      <w:r w:rsidR="002728C4" w:rsidRPr="00526488">
        <w:rPr>
          <w:rFonts w:ascii="Cambria" w:hAnsi="Cambria"/>
          <w:sz w:val="24"/>
          <w:szCs w:val="24"/>
        </w:rPr>
        <w:t xml:space="preserve"> υπεραπλουστεύσεις, </w:t>
      </w:r>
      <w:r w:rsidRPr="00526488">
        <w:rPr>
          <w:rFonts w:ascii="Cambria" w:hAnsi="Cambria"/>
          <w:sz w:val="24"/>
          <w:szCs w:val="24"/>
        </w:rPr>
        <w:t xml:space="preserve">να διατυπώσουμε ένα όραμα με μεγαλύτερο χρονικό ορίζοντα, με ρεαλισμό, αλλά και με κάποιο ιδεαλισμό για το κράτος δικαίου που επιθυμούμε, κάτι που είναι αναγκαίο περισσότερο από ποτέ και από οτιδήποτε άλλο στις μέρες μας. Σας ευχαριστώ πολύ ! </w:t>
      </w:r>
      <w:bookmarkEnd w:id="3"/>
    </w:p>
    <w:p w14:paraId="2745E243" w14:textId="1F4FD745" w:rsidR="00443A58" w:rsidRPr="00526488" w:rsidRDefault="00443A58" w:rsidP="005463AB">
      <w:pPr>
        <w:spacing w:after="0" w:line="360" w:lineRule="atLeast"/>
        <w:jc w:val="both"/>
        <w:rPr>
          <w:rFonts w:ascii="Cambria" w:hAnsi="Cambria"/>
        </w:rPr>
      </w:pPr>
    </w:p>
    <w:sectPr w:rsidR="00443A58" w:rsidRPr="00526488">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6CB8" w14:textId="77777777" w:rsidR="000C54D2" w:rsidRDefault="000C54D2" w:rsidP="00ED29A2">
      <w:pPr>
        <w:spacing w:after="0" w:line="240" w:lineRule="auto"/>
      </w:pPr>
      <w:r>
        <w:separator/>
      </w:r>
    </w:p>
  </w:endnote>
  <w:endnote w:type="continuationSeparator" w:id="0">
    <w:p w14:paraId="06074F8F" w14:textId="77777777" w:rsidR="000C54D2" w:rsidRDefault="000C54D2" w:rsidP="00ED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823889"/>
      <w:docPartObj>
        <w:docPartGallery w:val="Page Numbers (Bottom of Page)"/>
        <w:docPartUnique/>
      </w:docPartObj>
    </w:sdtPr>
    <w:sdtContent>
      <w:p w14:paraId="4DDA18E5" w14:textId="5C994247" w:rsidR="00ED29A2" w:rsidRDefault="00ED29A2">
        <w:pPr>
          <w:pStyle w:val="ab"/>
          <w:jc w:val="center"/>
        </w:pPr>
        <w:r>
          <w:t>[</w:t>
        </w:r>
        <w:r>
          <w:fldChar w:fldCharType="begin"/>
        </w:r>
        <w:r>
          <w:instrText>PAGE   \* MERGEFORMAT</w:instrText>
        </w:r>
        <w:r>
          <w:fldChar w:fldCharType="separate"/>
        </w:r>
        <w:r>
          <w:t>2</w:t>
        </w:r>
        <w:r>
          <w:fldChar w:fldCharType="end"/>
        </w:r>
        <w:r>
          <w:t>]</w:t>
        </w:r>
      </w:p>
    </w:sdtContent>
  </w:sdt>
  <w:p w14:paraId="0FF8A2BE" w14:textId="77777777" w:rsidR="00ED29A2" w:rsidRDefault="00ED29A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6BE3" w14:textId="77777777" w:rsidR="000C54D2" w:rsidRDefault="000C54D2" w:rsidP="00ED29A2">
      <w:pPr>
        <w:spacing w:after="0" w:line="240" w:lineRule="auto"/>
      </w:pPr>
      <w:r>
        <w:separator/>
      </w:r>
    </w:p>
  </w:footnote>
  <w:footnote w:type="continuationSeparator" w:id="0">
    <w:p w14:paraId="086A21B3" w14:textId="77777777" w:rsidR="000C54D2" w:rsidRDefault="000C54D2" w:rsidP="00ED29A2">
      <w:pPr>
        <w:spacing w:after="0" w:line="240" w:lineRule="auto"/>
      </w:pPr>
      <w:r>
        <w:continuationSeparator/>
      </w:r>
    </w:p>
  </w:footnote>
  <w:footnote w:id="1">
    <w:p w14:paraId="5BC8E107" w14:textId="673A4B72" w:rsidR="00526488" w:rsidRPr="00526488" w:rsidRDefault="00526488">
      <w:pPr>
        <w:pStyle w:val="ac"/>
        <w:rPr>
          <w:rFonts w:ascii="Cambria" w:hAnsi="Cambria"/>
        </w:rPr>
      </w:pPr>
      <w:r w:rsidRPr="00526488">
        <w:rPr>
          <w:rStyle w:val="ad"/>
          <w:rFonts w:ascii="Cambria" w:hAnsi="Cambria"/>
        </w:rPr>
        <w:footnoteRef/>
      </w:r>
      <w:r w:rsidRPr="00526488">
        <w:rPr>
          <w:rFonts w:ascii="Cambria" w:hAnsi="Cambria"/>
        </w:rPr>
        <w:t xml:space="preserve"> Διατηρείται ο προφορικός λόγος του κειμένου.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A6D84"/>
    <w:multiLevelType w:val="hybridMultilevel"/>
    <w:tmpl w:val="DEC4B546"/>
    <w:lvl w:ilvl="0" w:tplc="EF008552">
      <w:start w:val="1"/>
      <w:numFmt w:val="decimal"/>
      <w:lvlText w:val="%1."/>
      <w:lvlJc w:val="left"/>
      <w:pPr>
        <w:ind w:left="1491" w:hanging="360"/>
      </w:pPr>
      <w:rPr>
        <w:b/>
        <w:bCs/>
      </w:rPr>
    </w:lvl>
    <w:lvl w:ilvl="1" w:tplc="04080019" w:tentative="1">
      <w:start w:val="1"/>
      <w:numFmt w:val="lowerLetter"/>
      <w:lvlText w:val="%2."/>
      <w:lvlJc w:val="left"/>
      <w:pPr>
        <w:ind w:left="2211" w:hanging="360"/>
      </w:pPr>
    </w:lvl>
    <w:lvl w:ilvl="2" w:tplc="0408001B" w:tentative="1">
      <w:start w:val="1"/>
      <w:numFmt w:val="lowerRoman"/>
      <w:lvlText w:val="%3."/>
      <w:lvlJc w:val="right"/>
      <w:pPr>
        <w:ind w:left="2931" w:hanging="180"/>
      </w:pPr>
    </w:lvl>
    <w:lvl w:ilvl="3" w:tplc="0408000F" w:tentative="1">
      <w:start w:val="1"/>
      <w:numFmt w:val="decimal"/>
      <w:lvlText w:val="%4."/>
      <w:lvlJc w:val="left"/>
      <w:pPr>
        <w:ind w:left="3651" w:hanging="360"/>
      </w:pPr>
    </w:lvl>
    <w:lvl w:ilvl="4" w:tplc="04080019" w:tentative="1">
      <w:start w:val="1"/>
      <w:numFmt w:val="lowerLetter"/>
      <w:lvlText w:val="%5."/>
      <w:lvlJc w:val="left"/>
      <w:pPr>
        <w:ind w:left="4371" w:hanging="360"/>
      </w:pPr>
    </w:lvl>
    <w:lvl w:ilvl="5" w:tplc="0408001B" w:tentative="1">
      <w:start w:val="1"/>
      <w:numFmt w:val="lowerRoman"/>
      <w:lvlText w:val="%6."/>
      <w:lvlJc w:val="right"/>
      <w:pPr>
        <w:ind w:left="5091" w:hanging="180"/>
      </w:pPr>
    </w:lvl>
    <w:lvl w:ilvl="6" w:tplc="0408000F" w:tentative="1">
      <w:start w:val="1"/>
      <w:numFmt w:val="decimal"/>
      <w:lvlText w:val="%7."/>
      <w:lvlJc w:val="left"/>
      <w:pPr>
        <w:ind w:left="5811" w:hanging="360"/>
      </w:pPr>
    </w:lvl>
    <w:lvl w:ilvl="7" w:tplc="04080019" w:tentative="1">
      <w:start w:val="1"/>
      <w:numFmt w:val="lowerLetter"/>
      <w:lvlText w:val="%8."/>
      <w:lvlJc w:val="left"/>
      <w:pPr>
        <w:ind w:left="6531" w:hanging="360"/>
      </w:pPr>
    </w:lvl>
    <w:lvl w:ilvl="8" w:tplc="0408001B" w:tentative="1">
      <w:start w:val="1"/>
      <w:numFmt w:val="lowerRoman"/>
      <w:lvlText w:val="%9."/>
      <w:lvlJc w:val="right"/>
      <w:pPr>
        <w:ind w:left="7251" w:hanging="180"/>
      </w:pPr>
    </w:lvl>
  </w:abstractNum>
  <w:num w:numId="1" w16cid:durableId="93154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6A"/>
    <w:rsid w:val="00004F07"/>
    <w:rsid w:val="0005569A"/>
    <w:rsid w:val="000A233E"/>
    <w:rsid w:val="000C54D2"/>
    <w:rsid w:val="00124BBA"/>
    <w:rsid w:val="0014190C"/>
    <w:rsid w:val="001D76E6"/>
    <w:rsid w:val="001E337F"/>
    <w:rsid w:val="00262BC5"/>
    <w:rsid w:val="00263D10"/>
    <w:rsid w:val="002728C4"/>
    <w:rsid w:val="0029504D"/>
    <w:rsid w:val="00296582"/>
    <w:rsid w:val="002F2524"/>
    <w:rsid w:val="00321BDA"/>
    <w:rsid w:val="00347896"/>
    <w:rsid w:val="003644C6"/>
    <w:rsid w:val="00384C3E"/>
    <w:rsid w:val="003A09BB"/>
    <w:rsid w:val="00401CE7"/>
    <w:rsid w:val="00421507"/>
    <w:rsid w:val="00443A58"/>
    <w:rsid w:val="00465131"/>
    <w:rsid w:val="004A701D"/>
    <w:rsid w:val="004E3331"/>
    <w:rsid w:val="004F1E6A"/>
    <w:rsid w:val="00526488"/>
    <w:rsid w:val="005463AB"/>
    <w:rsid w:val="005A39CB"/>
    <w:rsid w:val="005F2F6C"/>
    <w:rsid w:val="0061140C"/>
    <w:rsid w:val="00631D14"/>
    <w:rsid w:val="00632DB2"/>
    <w:rsid w:val="00660E90"/>
    <w:rsid w:val="00675CFE"/>
    <w:rsid w:val="00677E0E"/>
    <w:rsid w:val="00680EBA"/>
    <w:rsid w:val="006C4DB4"/>
    <w:rsid w:val="006F64C7"/>
    <w:rsid w:val="00705365"/>
    <w:rsid w:val="007827C0"/>
    <w:rsid w:val="008635E4"/>
    <w:rsid w:val="00880846"/>
    <w:rsid w:val="00881541"/>
    <w:rsid w:val="00884010"/>
    <w:rsid w:val="008C4F63"/>
    <w:rsid w:val="008D2745"/>
    <w:rsid w:val="009660BE"/>
    <w:rsid w:val="00992C0B"/>
    <w:rsid w:val="009E27B7"/>
    <w:rsid w:val="009E294F"/>
    <w:rsid w:val="00A23800"/>
    <w:rsid w:val="00A35A4F"/>
    <w:rsid w:val="00A40E2D"/>
    <w:rsid w:val="00A447CE"/>
    <w:rsid w:val="00A637CE"/>
    <w:rsid w:val="00AA6D68"/>
    <w:rsid w:val="00B03461"/>
    <w:rsid w:val="00B30358"/>
    <w:rsid w:val="00B46C3D"/>
    <w:rsid w:val="00B761C3"/>
    <w:rsid w:val="00BC5277"/>
    <w:rsid w:val="00C17E15"/>
    <w:rsid w:val="00C44DB8"/>
    <w:rsid w:val="00C4698C"/>
    <w:rsid w:val="00C46DB3"/>
    <w:rsid w:val="00C6361B"/>
    <w:rsid w:val="00C91781"/>
    <w:rsid w:val="00CE7FCF"/>
    <w:rsid w:val="00CF0CBA"/>
    <w:rsid w:val="00D878D0"/>
    <w:rsid w:val="00DA2852"/>
    <w:rsid w:val="00DB6D08"/>
    <w:rsid w:val="00DD53D5"/>
    <w:rsid w:val="00DF3EF1"/>
    <w:rsid w:val="00E52B88"/>
    <w:rsid w:val="00EA6976"/>
    <w:rsid w:val="00EC5B2B"/>
    <w:rsid w:val="00ED29A2"/>
    <w:rsid w:val="00F11397"/>
    <w:rsid w:val="00F25D01"/>
    <w:rsid w:val="00F4264B"/>
    <w:rsid w:val="00F466CA"/>
    <w:rsid w:val="00F8253D"/>
    <w:rsid w:val="00F87EB7"/>
    <w:rsid w:val="00FA246A"/>
    <w:rsid w:val="00FC671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3ACB"/>
  <w15:chartTrackingRefBased/>
  <w15:docId w15:val="{F13D54A0-4F22-4711-8737-298022F8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37F"/>
  </w:style>
  <w:style w:type="paragraph" w:styleId="1">
    <w:name w:val="heading 1"/>
    <w:basedOn w:val="a"/>
    <w:next w:val="a"/>
    <w:link w:val="1Char"/>
    <w:uiPriority w:val="9"/>
    <w:qFormat/>
    <w:rsid w:val="00FA2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A2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A24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A24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A24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A24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24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24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24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246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A246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A246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A246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A246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A246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246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246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246A"/>
    <w:rPr>
      <w:rFonts w:eastAsiaTheme="majorEastAsia" w:cstheme="majorBidi"/>
      <w:color w:val="272727" w:themeColor="text1" w:themeTint="D8"/>
    </w:rPr>
  </w:style>
  <w:style w:type="paragraph" w:styleId="a3">
    <w:name w:val="Title"/>
    <w:basedOn w:val="a"/>
    <w:next w:val="a"/>
    <w:link w:val="Char"/>
    <w:uiPriority w:val="10"/>
    <w:qFormat/>
    <w:rsid w:val="00FA2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A24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246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A24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246A"/>
    <w:pPr>
      <w:spacing w:before="160"/>
      <w:jc w:val="center"/>
    </w:pPr>
    <w:rPr>
      <w:i/>
      <w:iCs/>
      <w:color w:val="404040" w:themeColor="text1" w:themeTint="BF"/>
    </w:rPr>
  </w:style>
  <w:style w:type="character" w:customStyle="1" w:styleId="Char1">
    <w:name w:val="Απόσπασμα Char"/>
    <w:basedOn w:val="a0"/>
    <w:link w:val="a5"/>
    <w:uiPriority w:val="29"/>
    <w:rsid w:val="00FA246A"/>
    <w:rPr>
      <w:i/>
      <w:iCs/>
      <w:color w:val="404040" w:themeColor="text1" w:themeTint="BF"/>
    </w:rPr>
  </w:style>
  <w:style w:type="paragraph" w:styleId="a6">
    <w:name w:val="List Paragraph"/>
    <w:basedOn w:val="a"/>
    <w:uiPriority w:val="34"/>
    <w:qFormat/>
    <w:rsid w:val="00FA246A"/>
    <w:pPr>
      <w:ind w:left="720"/>
      <w:contextualSpacing/>
    </w:pPr>
  </w:style>
  <w:style w:type="character" w:styleId="a7">
    <w:name w:val="Intense Emphasis"/>
    <w:basedOn w:val="a0"/>
    <w:uiPriority w:val="21"/>
    <w:qFormat/>
    <w:rsid w:val="00FA246A"/>
    <w:rPr>
      <w:i/>
      <w:iCs/>
      <w:color w:val="0F4761" w:themeColor="accent1" w:themeShade="BF"/>
    </w:rPr>
  </w:style>
  <w:style w:type="paragraph" w:styleId="a8">
    <w:name w:val="Intense Quote"/>
    <w:basedOn w:val="a"/>
    <w:next w:val="a"/>
    <w:link w:val="Char2"/>
    <w:uiPriority w:val="30"/>
    <w:qFormat/>
    <w:rsid w:val="00FA2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A246A"/>
    <w:rPr>
      <w:i/>
      <w:iCs/>
      <w:color w:val="0F4761" w:themeColor="accent1" w:themeShade="BF"/>
    </w:rPr>
  </w:style>
  <w:style w:type="character" w:styleId="a9">
    <w:name w:val="Intense Reference"/>
    <w:basedOn w:val="a0"/>
    <w:uiPriority w:val="32"/>
    <w:qFormat/>
    <w:rsid w:val="00FA246A"/>
    <w:rPr>
      <w:b/>
      <w:bCs/>
      <w:smallCaps/>
      <w:color w:val="0F4761" w:themeColor="accent1" w:themeShade="BF"/>
      <w:spacing w:val="5"/>
    </w:rPr>
  </w:style>
  <w:style w:type="paragraph" w:styleId="aa">
    <w:name w:val="header"/>
    <w:basedOn w:val="a"/>
    <w:link w:val="Char3"/>
    <w:uiPriority w:val="99"/>
    <w:unhideWhenUsed/>
    <w:rsid w:val="001E337F"/>
    <w:pPr>
      <w:tabs>
        <w:tab w:val="center" w:pos="4153"/>
        <w:tab w:val="right" w:pos="8306"/>
      </w:tabs>
      <w:spacing w:after="0" w:line="240" w:lineRule="auto"/>
    </w:pPr>
  </w:style>
  <w:style w:type="character" w:customStyle="1" w:styleId="Char3">
    <w:name w:val="Κεφαλίδα Char"/>
    <w:basedOn w:val="a0"/>
    <w:link w:val="aa"/>
    <w:uiPriority w:val="99"/>
    <w:rsid w:val="001E337F"/>
  </w:style>
  <w:style w:type="paragraph" w:styleId="ab">
    <w:name w:val="footer"/>
    <w:basedOn w:val="a"/>
    <w:link w:val="Char4"/>
    <w:uiPriority w:val="99"/>
    <w:unhideWhenUsed/>
    <w:rsid w:val="001E337F"/>
    <w:pPr>
      <w:tabs>
        <w:tab w:val="center" w:pos="4153"/>
        <w:tab w:val="right" w:pos="8306"/>
      </w:tabs>
      <w:spacing w:after="0" w:line="240" w:lineRule="auto"/>
    </w:pPr>
  </w:style>
  <w:style w:type="character" w:customStyle="1" w:styleId="Char4">
    <w:name w:val="Υποσέλιδο Char"/>
    <w:basedOn w:val="a0"/>
    <w:link w:val="ab"/>
    <w:uiPriority w:val="99"/>
    <w:rsid w:val="001E337F"/>
  </w:style>
  <w:style w:type="paragraph" w:styleId="ac">
    <w:name w:val="footnote text"/>
    <w:basedOn w:val="a"/>
    <w:link w:val="Char5"/>
    <w:uiPriority w:val="99"/>
    <w:semiHidden/>
    <w:unhideWhenUsed/>
    <w:rsid w:val="00526488"/>
    <w:pPr>
      <w:spacing w:after="0" w:line="240" w:lineRule="auto"/>
    </w:pPr>
    <w:rPr>
      <w:sz w:val="20"/>
      <w:szCs w:val="20"/>
    </w:rPr>
  </w:style>
  <w:style w:type="character" w:customStyle="1" w:styleId="Char5">
    <w:name w:val="Κείμενο υποσημείωσης Char"/>
    <w:basedOn w:val="a0"/>
    <w:link w:val="ac"/>
    <w:uiPriority w:val="99"/>
    <w:semiHidden/>
    <w:rsid w:val="00526488"/>
    <w:rPr>
      <w:sz w:val="20"/>
      <w:szCs w:val="20"/>
    </w:rPr>
  </w:style>
  <w:style w:type="character" w:styleId="ad">
    <w:name w:val="footnote reference"/>
    <w:basedOn w:val="a0"/>
    <w:uiPriority w:val="99"/>
    <w:semiHidden/>
    <w:unhideWhenUsed/>
    <w:rsid w:val="005264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94CC6-362E-4465-B358-47C3DE8B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13294</Words>
  <Characters>71788</Characters>
  <Application>Microsoft Office Word</Application>
  <DocSecurity>0</DocSecurity>
  <Lines>598</Lines>
  <Paragraphs>169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LAZARIDIS</dc:creator>
  <cp:keywords/>
  <dc:description/>
  <cp:lastModifiedBy>GIORGOS LAZARIDIS</cp:lastModifiedBy>
  <cp:revision>2</cp:revision>
  <dcterms:created xsi:type="dcterms:W3CDTF">2026-02-16T17:12:00Z</dcterms:created>
  <dcterms:modified xsi:type="dcterms:W3CDTF">2026-02-16T17:12:00Z</dcterms:modified>
</cp:coreProperties>
</file>